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C6CCB" w14:textId="77777777" w:rsidR="00621611" w:rsidRDefault="009C387D" w:rsidP="00621611">
      <w:pPr>
        <w:pStyle w:val="NormalWeb"/>
        <w:jc w:val="center"/>
        <w:rPr>
          <w:color w:val="000000"/>
          <w:sz w:val="27"/>
          <w:szCs w:val="27"/>
        </w:rPr>
      </w:pPr>
      <w:r>
        <w:rPr>
          <w:color w:val="000000"/>
          <w:sz w:val="27"/>
          <w:szCs w:val="27"/>
        </w:rPr>
        <w:t>ORGANO SELECTOR N°2</w:t>
      </w:r>
    </w:p>
    <w:p w14:paraId="41B68B2D" w14:textId="77777777" w:rsidR="00621611" w:rsidRDefault="00570BE0" w:rsidP="00621611">
      <w:pPr>
        <w:pStyle w:val="NormalWeb"/>
        <w:jc w:val="center"/>
        <w:rPr>
          <w:color w:val="000000"/>
          <w:sz w:val="27"/>
          <w:szCs w:val="27"/>
        </w:rPr>
      </w:pPr>
      <w:r>
        <w:rPr>
          <w:color w:val="000000"/>
          <w:sz w:val="27"/>
          <w:szCs w:val="27"/>
        </w:rPr>
        <w:t>Acta N°</w:t>
      </w:r>
      <w:r w:rsidR="00264439">
        <w:rPr>
          <w:color w:val="000000"/>
          <w:sz w:val="27"/>
          <w:szCs w:val="27"/>
        </w:rPr>
        <w:t>4</w:t>
      </w:r>
    </w:p>
    <w:p w14:paraId="1306189D" w14:textId="77777777" w:rsidR="00621611" w:rsidRPr="004330D7" w:rsidRDefault="00910DF4" w:rsidP="004330D7">
      <w:pPr>
        <w:jc w:val="both"/>
        <w:rPr>
          <w:rFonts w:ascii="Times New Roman" w:eastAsia="Times New Roman" w:hAnsi="Times New Roman" w:cs="Times New Roman"/>
          <w:color w:val="000000"/>
          <w:sz w:val="27"/>
          <w:szCs w:val="27"/>
          <w:lang w:eastAsia="es-AR"/>
        </w:rPr>
      </w:pPr>
      <w:r w:rsidRPr="004330D7">
        <w:rPr>
          <w:rFonts w:ascii="Times New Roman" w:eastAsia="Times New Roman" w:hAnsi="Times New Roman" w:cs="Times New Roman"/>
          <w:color w:val="000000"/>
          <w:sz w:val="27"/>
          <w:szCs w:val="27"/>
          <w:lang w:eastAsia="es-AR"/>
        </w:rPr>
        <w:t xml:space="preserve">En Miguelete, a los </w:t>
      </w:r>
      <w:r w:rsidR="004330D7" w:rsidRPr="004330D7">
        <w:rPr>
          <w:rFonts w:ascii="Times New Roman" w:eastAsia="Times New Roman" w:hAnsi="Times New Roman" w:cs="Times New Roman"/>
          <w:color w:val="000000"/>
          <w:sz w:val="27"/>
          <w:szCs w:val="27"/>
          <w:lang w:eastAsia="es-AR"/>
        </w:rPr>
        <w:t>8</w:t>
      </w:r>
      <w:r w:rsidRPr="004330D7">
        <w:rPr>
          <w:rFonts w:ascii="Times New Roman" w:eastAsia="Times New Roman" w:hAnsi="Times New Roman" w:cs="Times New Roman"/>
          <w:color w:val="000000"/>
          <w:sz w:val="27"/>
          <w:szCs w:val="27"/>
          <w:lang w:eastAsia="es-AR"/>
        </w:rPr>
        <w:t xml:space="preserve"> (</w:t>
      </w:r>
      <w:r w:rsidR="004330D7" w:rsidRPr="004330D7">
        <w:rPr>
          <w:rFonts w:ascii="Times New Roman" w:eastAsia="Times New Roman" w:hAnsi="Times New Roman" w:cs="Times New Roman"/>
          <w:color w:val="000000"/>
          <w:sz w:val="27"/>
          <w:szCs w:val="27"/>
          <w:lang w:eastAsia="es-AR"/>
        </w:rPr>
        <w:t>ocho</w:t>
      </w:r>
      <w:r w:rsidR="00621611" w:rsidRPr="004330D7">
        <w:rPr>
          <w:rFonts w:ascii="Times New Roman" w:eastAsia="Times New Roman" w:hAnsi="Times New Roman" w:cs="Times New Roman"/>
          <w:color w:val="000000"/>
          <w:sz w:val="27"/>
          <w:szCs w:val="27"/>
          <w:lang w:eastAsia="es-AR"/>
        </w:rPr>
        <w:t>)</w:t>
      </w:r>
      <w:r w:rsidRPr="004330D7">
        <w:rPr>
          <w:rFonts w:ascii="Times New Roman" w:eastAsia="Times New Roman" w:hAnsi="Times New Roman" w:cs="Times New Roman"/>
          <w:color w:val="000000"/>
          <w:sz w:val="27"/>
          <w:szCs w:val="27"/>
          <w:lang w:eastAsia="es-AR"/>
        </w:rPr>
        <w:t xml:space="preserve"> días del mes de</w:t>
      </w:r>
      <w:r w:rsidR="009A57DC" w:rsidRPr="004330D7">
        <w:rPr>
          <w:rFonts w:ascii="Times New Roman" w:eastAsia="Times New Roman" w:hAnsi="Times New Roman" w:cs="Times New Roman"/>
          <w:color w:val="000000"/>
          <w:sz w:val="27"/>
          <w:szCs w:val="27"/>
          <w:lang w:eastAsia="es-AR"/>
        </w:rPr>
        <w:t xml:space="preserve"> </w:t>
      </w:r>
      <w:r w:rsidR="004330D7" w:rsidRPr="004330D7">
        <w:rPr>
          <w:rFonts w:ascii="Times New Roman" w:eastAsia="Times New Roman" w:hAnsi="Times New Roman" w:cs="Times New Roman"/>
          <w:color w:val="000000"/>
          <w:sz w:val="27"/>
          <w:szCs w:val="27"/>
          <w:lang w:eastAsia="es-AR"/>
        </w:rPr>
        <w:t>Jul</w:t>
      </w:r>
      <w:r w:rsidR="00BB2EC2" w:rsidRPr="004330D7">
        <w:rPr>
          <w:rFonts w:ascii="Times New Roman" w:eastAsia="Times New Roman" w:hAnsi="Times New Roman" w:cs="Times New Roman"/>
          <w:color w:val="000000"/>
          <w:sz w:val="27"/>
          <w:szCs w:val="27"/>
          <w:lang w:eastAsia="es-AR"/>
        </w:rPr>
        <w:t>io</w:t>
      </w:r>
      <w:r w:rsidR="004330D7" w:rsidRPr="004330D7">
        <w:rPr>
          <w:rFonts w:ascii="Times New Roman" w:eastAsia="Times New Roman" w:hAnsi="Times New Roman" w:cs="Times New Roman"/>
          <w:color w:val="000000"/>
          <w:sz w:val="27"/>
          <w:szCs w:val="27"/>
          <w:lang w:eastAsia="es-AR"/>
        </w:rPr>
        <w:t xml:space="preserve"> de 2022, siendo las 9</w:t>
      </w:r>
      <w:r w:rsidR="00621611" w:rsidRPr="004330D7">
        <w:rPr>
          <w:rFonts w:ascii="Times New Roman" w:eastAsia="Times New Roman" w:hAnsi="Times New Roman" w:cs="Times New Roman"/>
          <w:color w:val="000000"/>
          <w:sz w:val="27"/>
          <w:szCs w:val="27"/>
          <w:lang w:eastAsia="es-AR"/>
        </w:rPr>
        <w:t xml:space="preserve"> hs., se reúne el Órgano Selector N° </w:t>
      </w:r>
      <w:r w:rsidR="009C387D" w:rsidRPr="004330D7">
        <w:rPr>
          <w:rFonts w:ascii="Times New Roman" w:eastAsia="Times New Roman" w:hAnsi="Times New Roman" w:cs="Times New Roman"/>
          <w:color w:val="000000"/>
          <w:sz w:val="27"/>
          <w:szCs w:val="27"/>
          <w:lang w:eastAsia="es-AR"/>
        </w:rPr>
        <w:t>2</w:t>
      </w:r>
      <w:r w:rsidR="00264439" w:rsidRPr="004330D7">
        <w:rPr>
          <w:rFonts w:ascii="Times New Roman" w:eastAsia="Times New Roman" w:hAnsi="Times New Roman" w:cs="Times New Roman"/>
          <w:color w:val="000000"/>
          <w:sz w:val="27"/>
          <w:szCs w:val="27"/>
          <w:lang w:eastAsia="es-AR"/>
        </w:rPr>
        <w:t>,</w:t>
      </w:r>
      <w:r w:rsidR="00621611" w:rsidRPr="004330D7">
        <w:rPr>
          <w:rFonts w:ascii="Times New Roman" w:eastAsia="Times New Roman" w:hAnsi="Times New Roman" w:cs="Times New Roman"/>
          <w:color w:val="000000"/>
          <w:sz w:val="27"/>
          <w:szCs w:val="27"/>
          <w:lang w:eastAsia="es-AR"/>
        </w:rPr>
        <w:t xml:space="preserve"> cuyos integrantes titulares, designados por Disposición N°</w:t>
      </w:r>
      <w:r w:rsidR="00F269E5" w:rsidRPr="004330D7">
        <w:rPr>
          <w:rFonts w:ascii="Times New Roman" w:eastAsia="Times New Roman" w:hAnsi="Times New Roman" w:cs="Times New Roman"/>
          <w:color w:val="000000"/>
          <w:sz w:val="27"/>
          <w:szCs w:val="27"/>
          <w:lang w:eastAsia="es-AR"/>
        </w:rPr>
        <w:t>52</w:t>
      </w:r>
      <w:r w:rsidR="00621611" w:rsidRPr="004330D7">
        <w:rPr>
          <w:rFonts w:ascii="Times New Roman" w:eastAsia="Times New Roman" w:hAnsi="Times New Roman" w:cs="Times New Roman"/>
          <w:color w:val="000000"/>
          <w:sz w:val="27"/>
          <w:szCs w:val="27"/>
          <w:lang w:eastAsia="es-AR"/>
        </w:rPr>
        <w:t xml:space="preserve"> de la Presidencia del Instituto Nacional de Tecnología Industrial, de fecha </w:t>
      </w:r>
      <w:r w:rsidR="00F269E5" w:rsidRPr="004330D7">
        <w:rPr>
          <w:rFonts w:ascii="Times New Roman" w:eastAsia="Times New Roman" w:hAnsi="Times New Roman" w:cs="Times New Roman"/>
          <w:color w:val="000000"/>
          <w:sz w:val="27"/>
          <w:szCs w:val="27"/>
          <w:lang w:eastAsia="es-AR"/>
        </w:rPr>
        <w:t>25 de Febrero 2022</w:t>
      </w:r>
      <w:r w:rsidR="00621611" w:rsidRPr="004330D7">
        <w:rPr>
          <w:rFonts w:ascii="Times New Roman" w:eastAsia="Times New Roman" w:hAnsi="Times New Roman" w:cs="Times New Roman"/>
          <w:color w:val="000000"/>
          <w:sz w:val="27"/>
          <w:szCs w:val="27"/>
          <w:lang w:eastAsia="es-AR"/>
        </w:rPr>
        <w:t xml:space="preserve">, mediante el dictado de la Decisión Administrativa N° 970/21 y su modificatoria N° 973/21, </w:t>
      </w:r>
      <w:r w:rsidR="00E03BA5" w:rsidRPr="004330D7">
        <w:rPr>
          <w:rFonts w:ascii="Times New Roman" w:eastAsia="Times New Roman" w:hAnsi="Times New Roman" w:cs="Times New Roman"/>
          <w:color w:val="000000"/>
          <w:sz w:val="27"/>
          <w:szCs w:val="27"/>
          <w:lang w:eastAsia="es-AR"/>
        </w:rPr>
        <w:t xml:space="preserve">son Titular de unidad organizativa: Ingeniera en Materiales Karina Rosana Bisciotti (DNI 20.713.107) Especialista interno. Titular: Arquitecta Silvia Beatriz Velazquez (DNI: 22.641.888) Especialista externo. Titular: Ingeniero Mecánico Eduardo Ainstein (DNI. 11.111.005) Alterno: Lic. en Ciencias Físicas y Doctorado en Ciencias de la Ingeniería Joaquín </w:t>
      </w:r>
      <w:proofErr w:type="spellStart"/>
      <w:r w:rsidR="00E03BA5" w:rsidRPr="004330D7">
        <w:rPr>
          <w:rFonts w:ascii="Times New Roman" w:eastAsia="Times New Roman" w:hAnsi="Times New Roman" w:cs="Times New Roman"/>
          <w:color w:val="000000"/>
          <w:sz w:val="27"/>
          <w:szCs w:val="27"/>
          <w:lang w:eastAsia="es-AR"/>
        </w:rPr>
        <w:t>Valdes</w:t>
      </w:r>
      <w:proofErr w:type="spellEnd"/>
      <w:r w:rsidR="00E03BA5" w:rsidRPr="004330D7">
        <w:rPr>
          <w:rFonts w:ascii="Times New Roman" w:eastAsia="Times New Roman" w:hAnsi="Times New Roman" w:cs="Times New Roman"/>
          <w:color w:val="000000"/>
          <w:sz w:val="27"/>
          <w:szCs w:val="27"/>
          <w:lang w:eastAsia="es-AR"/>
        </w:rPr>
        <w:t xml:space="preserve"> (DNI. 4527188)</w:t>
      </w:r>
      <w:r w:rsidR="00E03BA5" w:rsidRPr="004330D7">
        <w:rPr>
          <w:rFonts w:ascii="Times New Roman" w:eastAsia="Times New Roman" w:hAnsi="Times New Roman" w:cs="Times New Roman"/>
          <w:color w:val="000000"/>
          <w:sz w:val="27"/>
          <w:szCs w:val="27"/>
          <w:lang w:eastAsia="es-AR"/>
        </w:rPr>
        <w:pgNum/>
      </w:r>
      <w:r w:rsidR="00E03BA5" w:rsidRPr="004330D7">
        <w:rPr>
          <w:rFonts w:ascii="Times New Roman" w:eastAsia="Times New Roman" w:hAnsi="Times New Roman" w:cs="Times New Roman"/>
          <w:color w:val="000000"/>
          <w:sz w:val="27"/>
          <w:szCs w:val="27"/>
          <w:lang w:eastAsia="es-AR"/>
        </w:rPr>
        <w:t xml:space="preserve"> Representante de recursos humanos: Lic. en Ciencias de la Educación Adriana Goglino (DNI. 14.768.752).</w:t>
      </w:r>
      <w:r w:rsidR="004330D7" w:rsidRPr="004330D7">
        <w:rPr>
          <w:rFonts w:ascii="Times New Roman" w:eastAsia="Times New Roman" w:hAnsi="Times New Roman" w:cs="Times New Roman"/>
          <w:color w:val="000000"/>
          <w:sz w:val="27"/>
          <w:szCs w:val="27"/>
          <w:lang w:eastAsia="es-AR"/>
        </w:rPr>
        <w:t xml:space="preserve"> T</w:t>
      </w:r>
      <w:r w:rsidR="00F604B3">
        <w:rPr>
          <w:rFonts w:ascii="Times New Roman" w:eastAsia="Times New Roman" w:hAnsi="Times New Roman" w:cs="Times New Roman"/>
          <w:color w:val="000000"/>
          <w:sz w:val="27"/>
          <w:szCs w:val="27"/>
          <w:lang w:eastAsia="es-AR"/>
        </w:rPr>
        <w:t>ambién ha sido invitada</w:t>
      </w:r>
      <w:r w:rsidR="004330D7" w:rsidRPr="004330D7">
        <w:rPr>
          <w:rFonts w:ascii="Times New Roman" w:eastAsia="Times New Roman" w:hAnsi="Times New Roman" w:cs="Times New Roman"/>
          <w:color w:val="000000"/>
          <w:sz w:val="27"/>
          <w:szCs w:val="27"/>
          <w:lang w:eastAsia="es-AR"/>
        </w:rPr>
        <w:t>: La Arq. Adriana Cachile – Jefe Dto. de Tecnología de la Producción del Cuero y Calzado</w:t>
      </w:r>
      <w:r w:rsidR="004330D7">
        <w:rPr>
          <w:rFonts w:ascii="Times New Roman" w:eastAsia="Times New Roman" w:hAnsi="Times New Roman" w:cs="Times New Roman"/>
          <w:color w:val="000000"/>
          <w:sz w:val="27"/>
          <w:szCs w:val="27"/>
          <w:lang w:eastAsia="es-AR"/>
        </w:rPr>
        <w:t xml:space="preserve">. </w:t>
      </w:r>
      <w:r w:rsidR="004330D7" w:rsidRPr="004330D7">
        <w:rPr>
          <w:rFonts w:ascii="Times New Roman" w:eastAsia="Times New Roman" w:hAnsi="Times New Roman" w:cs="Times New Roman"/>
          <w:color w:val="000000"/>
          <w:sz w:val="27"/>
          <w:szCs w:val="27"/>
          <w:lang w:eastAsia="es-AR"/>
        </w:rPr>
        <w:t>Asimismo</w:t>
      </w:r>
      <w:r w:rsidR="00E03BA5" w:rsidRPr="004330D7">
        <w:rPr>
          <w:rFonts w:ascii="Times New Roman" w:eastAsia="Times New Roman" w:hAnsi="Times New Roman" w:cs="Times New Roman"/>
          <w:color w:val="000000"/>
          <w:sz w:val="27"/>
          <w:szCs w:val="27"/>
          <w:lang w:eastAsia="es-AR"/>
        </w:rPr>
        <w:t xml:space="preserve"> se cuenta con la presencia de los Veedores designados por la UPCN Fastman Armando (DNI: 11.179.295) y por ATE Juan Manuel Moretti (DNI 32341492) y Claudia </w:t>
      </w:r>
      <w:proofErr w:type="spellStart"/>
      <w:r w:rsidR="00E03BA5" w:rsidRPr="004330D7">
        <w:rPr>
          <w:rFonts w:ascii="Times New Roman" w:eastAsia="Times New Roman" w:hAnsi="Times New Roman" w:cs="Times New Roman"/>
          <w:color w:val="000000"/>
          <w:sz w:val="27"/>
          <w:szCs w:val="27"/>
          <w:lang w:eastAsia="es-AR"/>
        </w:rPr>
        <w:t>Buffi</w:t>
      </w:r>
      <w:proofErr w:type="spellEnd"/>
      <w:r w:rsidR="00E03BA5" w:rsidRPr="004330D7">
        <w:rPr>
          <w:rFonts w:ascii="Times New Roman" w:eastAsia="Times New Roman" w:hAnsi="Times New Roman" w:cs="Times New Roman"/>
          <w:color w:val="000000"/>
          <w:sz w:val="27"/>
          <w:szCs w:val="27"/>
          <w:lang w:eastAsia="es-AR"/>
        </w:rPr>
        <w:t xml:space="preserve"> (DNI 31469087)</w:t>
      </w:r>
      <w:r w:rsidR="00BB2EC2" w:rsidRPr="004330D7">
        <w:rPr>
          <w:rFonts w:ascii="Times New Roman" w:eastAsia="Times New Roman" w:hAnsi="Times New Roman" w:cs="Times New Roman"/>
          <w:color w:val="000000"/>
          <w:sz w:val="27"/>
          <w:szCs w:val="27"/>
          <w:lang w:eastAsia="es-AR"/>
        </w:rPr>
        <w:t>.</w:t>
      </w:r>
      <w:r w:rsidR="00621611" w:rsidRPr="004330D7">
        <w:rPr>
          <w:rFonts w:ascii="Times New Roman" w:eastAsia="Times New Roman" w:hAnsi="Times New Roman" w:cs="Times New Roman"/>
          <w:color w:val="000000"/>
          <w:sz w:val="27"/>
          <w:szCs w:val="27"/>
          <w:lang w:eastAsia="es-AR"/>
        </w:rPr>
        <w:t>Los mencionados</w:t>
      </w:r>
      <w:r w:rsidR="005E7991" w:rsidRPr="004330D7">
        <w:rPr>
          <w:rFonts w:ascii="Times New Roman" w:eastAsia="Times New Roman" w:hAnsi="Times New Roman" w:cs="Times New Roman"/>
          <w:color w:val="000000"/>
          <w:sz w:val="27"/>
          <w:szCs w:val="27"/>
          <w:lang w:eastAsia="es-AR"/>
        </w:rPr>
        <w:t xml:space="preserve"> asistentes proceden a la </w:t>
      </w:r>
      <w:r w:rsidR="009A57DC" w:rsidRPr="004330D7">
        <w:rPr>
          <w:rFonts w:ascii="Times New Roman" w:eastAsia="Times New Roman" w:hAnsi="Times New Roman" w:cs="Times New Roman"/>
          <w:color w:val="000000"/>
          <w:sz w:val="27"/>
          <w:szCs w:val="27"/>
          <w:lang w:eastAsia="es-AR"/>
        </w:rPr>
        <w:t>E</w:t>
      </w:r>
      <w:r w:rsidR="005E7991" w:rsidRPr="004330D7">
        <w:rPr>
          <w:rFonts w:ascii="Times New Roman" w:eastAsia="Times New Roman" w:hAnsi="Times New Roman" w:cs="Times New Roman"/>
          <w:color w:val="000000"/>
          <w:sz w:val="27"/>
          <w:szCs w:val="27"/>
          <w:lang w:eastAsia="es-AR"/>
        </w:rPr>
        <w:t xml:space="preserve">valuación </w:t>
      </w:r>
      <w:r w:rsidR="00F97501" w:rsidRPr="004330D7">
        <w:rPr>
          <w:rFonts w:ascii="Times New Roman" w:eastAsia="Times New Roman" w:hAnsi="Times New Roman" w:cs="Times New Roman"/>
          <w:color w:val="000000"/>
          <w:sz w:val="27"/>
          <w:szCs w:val="27"/>
          <w:lang w:eastAsia="es-AR"/>
        </w:rPr>
        <w:t>Técnica</w:t>
      </w:r>
      <w:r w:rsidR="003B44E6" w:rsidRPr="004330D7">
        <w:rPr>
          <w:rFonts w:ascii="Times New Roman" w:eastAsia="Times New Roman" w:hAnsi="Times New Roman" w:cs="Times New Roman"/>
          <w:color w:val="000000"/>
          <w:sz w:val="27"/>
          <w:szCs w:val="27"/>
          <w:lang w:eastAsia="es-AR"/>
        </w:rPr>
        <w:t xml:space="preserve"> y Entrevista Personal a lo</w:t>
      </w:r>
      <w:r w:rsidR="009A57DC" w:rsidRPr="004330D7">
        <w:rPr>
          <w:rFonts w:ascii="Times New Roman" w:eastAsia="Times New Roman" w:hAnsi="Times New Roman" w:cs="Times New Roman"/>
          <w:color w:val="000000"/>
          <w:sz w:val="27"/>
          <w:szCs w:val="27"/>
          <w:lang w:eastAsia="es-AR"/>
        </w:rPr>
        <w:t>s</w:t>
      </w:r>
      <w:r w:rsidR="005E7991" w:rsidRPr="004330D7">
        <w:rPr>
          <w:rFonts w:ascii="Times New Roman" w:eastAsia="Times New Roman" w:hAnsi="Times New Roman" w:cs="Times New Roman"/>
          <w:color w:val="000000"/>
          <w:sz w:val="27"/>
          <w:szCs w:val="27"/>
          <w:lang w:eastAsia="es-AR"/>
        </w:rPr>
        <w:t xml:space="preserve"> postulantes </w:t>
      </w:r>
      <w:r w:rsidR="003B44E6" w:rsidRPr="004330D7">
        <w:rPr>
          <w:rFonts w:ascii="Times New Roman" w:eastAsia="Times New Roman" w:hAnsi="Times New Roman" w:cs="Times New Roman"/>
          <w:color w:val="000000"/>
          <w:sz w:val="27"/>
          <w:szCs w:val="27"/>
          <w:lang w:eastAsia="es-AR"/>
        </w:rPr>
        <w:t>oportunamente admitido</w:t>
      </w:r>
      <w:r w:rsidR="009A57DC" w:rsidRPr="004330D7">
        <w:rPr>
          <w:rFonts w:ascii="Times New Roman" w:eastAsia="Times New Roman" w:hAnsi="Times New Roman" w:cs="Times New Roman"/>
          <w:color w:val="000000"/>
          <w:sz w:val="27"/>
          <w:szCs w:val="27"/>
          <w:lang w:eastAsia="es-AR"/>
        </w:rPr>
        <w:t xml:space="preserve">s para los </w:t>
      </w:r>
      <w:r w:rsidR="005E7991" w:rsidRPr="004330D7">
        <w:rPr>
          <w:rFonts w:ascii="Times New Roman" w:eastAsia="Times New Roman" w:hAnsi="Times New Roman" w:cs="Times New Roman"/>
          <w:color w:val="000000"/>
          <w:sz w:val="27"/>
          <w:szCs w:val="27"/>
          <w:lang w:eastAsia="es-AR"/>
        </w:rPr>
        <w:t xml:space="preserve">Concursos que , correspondiendo a la </w:t>
      </w:r>
      <w:r w:rsidR="00852905" w:rsidRPr="004330D7">
        <w:rPr>
          <w:rFonts w:ascii="Times New Roman" w:eastAsia="Times New Roman" w:hAnsi="Times New Roman" w:cs="Times New Roman"/>
          <w:color w:val="000000"/>
          <w:sz w:val="27"/>
          <w:szCs w:val="27"/>
          <w:lang w:eastAsia="es-AR"/>
        </w:rPr>
        <w:t>órbita</w:t>
      </w:r>
      <w:r w:rsidR="005E7991" w:rsidRPr="004330D7">
        <w:rPr>
          <w:rFonts w:ascii="Times New Roman" w:eastAsia="Times New Roman" w:hAnsi="Times New Roman" w:cs="Times New Roman"/>
          <w:color w:val="000000"/>
          <w:sz w:val="27"/>
          <w:szCs w:val="27"/>
          <w:lang w:eastAsia="es-AR"/>
        </w:rPr>
        <w:t xml:space="preserve"> de este Órgano Selector, han sido convocados en el marco de lo estipulado por la </w:t>
      </w:r>
      <w:r w:rsidR="00852905" w:rsidRPr="004330D7">
        <w:rPr>
          <w:rFonts w:ascii="Times New Roman" w:eastAsia="Times New Roman" w:hAnsi="Times New Roman" w:cs="Times New Roman"/>
          <w:color w:val="000000"/>
          <w:sz w:val="27"/>
          <w:szCs w:val="27"/>
          <w:lang w:eastAsia="es-AR"/>
        </w:rPr>
        <w:t>R</w:t>
      </w:r>
      <w:r w:rsidR="0031250D" w:rsidRPr="004330D7">
        <w:rPr>
          <w:rFonts w:ascii="Times New Roman" w:eastAsia="Times New Roman" w:hAnsi="Times New Roman" w:cs="Times New Roman"/>
          <w:color w:val="000000"/>
          <w:sz w:val="27"/>
          <w:szCs w:val="27"/>
          <w:lang w:eastAsia="es-AR"/>
        </w:rPr>
        <w:t>esolució</w:t>
      </w:r>
      <w:r w:rsidR="005E7991" w:rsidRPr="004330D7">
        <w:rPr>
          <w:rFonts w:ascii="Times New Roman" w:eastAsia="Times New Roman" w:hAnsi="Times New Roman" w:cs="Times New Roman"/>
          <w:color w:val="000000"/>
          <w:sz w:val="27"/>
          <w:szCs w:val="27"/>
          <w:lang w:eastAsia="es-AR"/>
        </w:rPr>
        <w:t>n Conjunta N° 161/09 y N° 988/09 de la ex SECRETARIA DE LA GESTION PUBLICA de la JEFATURA DE GABINETE DE MINISTROS y el INSTITUTO NACIONAL DE TECNOL</w:t>
      </w:r>
      <w:r w:rsidR="00D64FBF">
        <w:rPr>
          <w:rFonts w:ascii="Times New Roman" w:eastAsia="Times New Roman" w:hAnsi="Times New Roman" w:cs="Times New Roman"/>
          <w:color w:val="000000"/>
          <w:sz w:val="27"/>
          <w:szCs w:val="27"/>
          <w:lang w:eastAsia="es-AR"/>
        </w:rPr>
        <w:t>OGIA INDUSTRIAL, referidos</w:t>
      </w:r>
      <w:r w:rsidR="00645453">
        <w:rPr>
          <w:rFonts w:ascii="Times New Roman" w:eastAsia="Times New Roman" w:hAnsi="Times New Roman" w:cs="Times New Roman"/>
          <w:color w:val="000000"/>
          <w:sz w:val="27"/>
          <w:szCs w:val="27"/>
          <w:lang w:eastAsia="es-AR"/>
        </w:rPr>
        <w:t xml:space="preserve"> al siguiente</w:t>
      </w:r>
      <w:r w:rsidR="00746B64" w:rsidRPr="004330D7">
        <w:rPr>
          <w:rFonts w:ascii="Times New Roman" w:eastAsia="Times New Roman" w:hAnsi="Times New Roman" w:cs="Times New Roman"/>
          <w:color w:val="000000"/>
          <w:sz w:val="27"/>
          <w:szCs w:val="27"/>
          <w:lang w:eastAsia="es-AR"/>
        </w:rPr>
        <w:t xml:space="preserve"> cargo</w:t>
      </w:r>
      <w:r w:rsidR="005E7991" w:rsidRPr="004330D7">
        <w:rPr>
          <w:rFonts w:ascii="Times New Roman" w:eastAsia="Times New Roman" w:hAnsi="Times New Roman" w:cs="Times New Roman"/>
          <w:color w:val="000000"/>
          <w:sz w:val="27"/>
          <w:szCs w:val="27"/>
          <w:lang w:eastAsia="es-AR"/>
        </w:rPr>
        <w:t>:</w:t>
      </w:r>
    </w:p>
    <w:p w14:paraId="6BEAFBA6" w14:textId="77777777" w:rsidR="00E03BA5" w:rsidRPr="00E03BA5" w:rsidRDefault="00E03BA5" w:rsidP="00E03BA5">
      <w:pPr>
        <w:pStyle w:val="NormalWeb"/>
        <w:jc w:val="both"/>
        <w:rPr>
          <w:b/>
          <w:color w:val="000000"/>
          <w:sz w:val="27"/>
          <w:szCs w:val="27"/>
        </w:rPr>
      </w:pPr>
      <w:r w:rsidRPr="00E03BA5">
        <w:rPr>
          <w:b/>
          <w:color w:val="000000"/>
          <w:sz w:val="27"/>
          <w:szCs w:val="27"/>
        </w:rPr>
        <w:t>INTI-PI Y DESARROLLO DE TECNOLOGIAS EN CALZADO Y CUERO-2021-026620-INTIND-B-4</w:t>
      </w:r>
    </w:p>
    <w:p w14:paraId="30C50D7C" w14:textId="77777777" w:rsidR="00746B64" w:rsidRDefault="00D64FBF" w:rsidP="00852905">
      <w:pPr>
        <w:jc w:val="both"/>
        <w:rPr>
          <w:rFonts w:ascii="Times New Roman" w:eastAsia="Times New Roman" w:hAnsi="Times New Roman" w:cs="Times New Roman"/>
          <w:color w:val="000000"/>
          <w:sz w:val="27"/>
          <w:szCs w:val="27"/>
          <w:lang w:eastAsia="es-AR"/>
        </w:rPr>
      </w:pPr>
      <w:r>
        <w:rPr>
          <w:rFonts w:ascii="Times New Roman" w:eastAsia="Times New Roman" w:hAnsi="Times New Roman" w:cs="Times New Roman"/>
          <w:color w:val="000000"/>
          <w:sz w:val="27"/>
          <w:szCs w:val="27"/>
          <w:lang w:eastAsia="es-AR"/>
        </w:rPr>
        <w:t>Finalizada la</w:t>
      </w:r>
      <w:r w:rsidR="00746B64">
        <w:rPr>
          <w:rFonts w:ascii="Times New Roman" w:eastAsia="Times New Roman" w:hAnsi="Times New Roman" w:cs="Times New Roman"/>
          <w:color w:val="000000"/>
          <w:sz w:val="27"/>
          <w:szCs w:val="27"/>
          <w:lang w:eastAsia="es-AR"/>
        </w:rPr>
        <w:t xml:space="preserve"> Evaluación</w:t>
      </w:r>
      <w:r w:rsidR="009A57DC">
        <w:rPr>
          <w:rFonts w:ascii="Times New Roman" w:eastAsia="Times New Roman" w:hAnsi="Times New Roman" w:cs="Times New Roman"/>
          <w:color w:val="000000"/>
          <w:sz w:val="27"/>
          <w:szCs w:val="27"/>
          <w:lang w:eastAsia="es-AR"/>
        </w:rPr>
        <w:t xml:space="preserve"> téc</w:t>
      </w:r>
      <w:r w:rsidR="00746B64">
        <w:rPr>
          <w:rFonts w:ascii="Times New Roman" w:eastAsia="Times New Roman" w:hAnsi="Times New Roman" w:cs="Times New Roman"/>
          <w:color w:val="000000"/>
          <w:sz w:val="27"/>
          <w:szCs w:val="27"/>
          <w:lang w:eastAsia="es-AR"/>
        </w:rPr>
        <w:t>nica de</w:t>
      </w:r>
      <w:r>
        <w:rPr>
          <w:rFonts w:ascii="Times New Roman" w:eastAsia="Times New Roman" w:hAnsi="Times New Roman" w:cs="Times New Roman"/>
          <w:color w:val="000000"/>
          <w:sz w:val="27"/>
          <w:szCs w:val="27"/>
          <w:lang w:eastAsia="es-AR"/>
        </w:rPr>
        <w:t xml:space="preserve"> </w:t>
      </w:r>
      <w:r w:rsidR="00746B64">
        <w:rPr>
          <w:rFonts w:ascii="Times New Roman" w:eastAsia="Times New Roman" w:hAnsi="Times New Roman" w:cs="Times New Roman"/>
          <w:color w:val="000000"/>
          <w:sz w:val="27"/>
          <w:szCs w:val="27"/>
          <w:lang w:eastAsia="es-AR"/>
        </w:rPr>
        <w:t>l</w:t>
      </w:r>
      <w:r>
        <w:rPr>
          <w:rFonts w:ascii="Times New Roman" w:eastAsia="Times New Roman" w:hAnsi="Times New Roman" w:cs="Times New Roman"/>
          <w:color w:val="000000"/>
          <w:sz w:val="27"/>
          <w:szCs w:val="27"/>
          <w:lang w:eastAsia="es-AR"/>
        </w:rPr>
        <w:t>a</w:t>
      </w:r>
      <w:r w:rsidR="00746B64">
        <w:rPr>
          <w:rFonts w:ascii="Times New Roman" w:eastAsia="Times New Roman" w:hAnsi="Times New Roman" w:cs="Times New Roman"/>
          <w:color w:val="000000"/>
          <w:sz w:val="27"/>
          <w:szCs w:val="27"/>
          <w:lang w:eastAsia="es-AR"/>
        </w:rPr>
        <w:t xml:space="preserve"> postulante:</w:t>
      </w:r>
    </w:p>
    <w:p w14:paraId="12A32365" w14:textId="77777777" w:rsidR="00E03BA5" w:rsidRPr="00E03BA5" w:rsidRDefault="00E03BA5" w:rsidP="00852905">
      <w:pPr>
        <w:jc w:val="both"/>
        <w:rPr>
          <w:rFonts w:ascii="Times New Roman" w:eastAsia="Times New Roman" w:hAnsi="Times New Roman" w:cs="Times New Roman"/>
          <w:b/>
          <w:color w:val="000000"/>
          <w:sz w:val="27"/>
          <w:szCs w:val="27"/>
          <w:lang w:eastAsia="es-AR"/>
        </w:rPr>
      </w:pPr>
      <w:r w:rsidRPr="00E03BA5">
        <w:rPr>
          <w:rFonts w:ascii="Times New Roman" w:eastAsia="Times New Roman" w:hAnsi="Times New Roman" w:cs="Times New Roman"/>
          <w:b/>
          <w:color w:val="000000"/>
          <w:sz w:val="27"/>
          <w:szCs w:val="27"/>
          <w:lang w:eastAsia="es-AR"/>
        </w:rPr>
        <w:t>SARAVIA, MERCEDES (DNI</w:t>
      </w:r>
      <w:r w:rsidR="004330D7">
        <w:rPr>
          <w:rFonts w:ascii="Times New Roman" w:eastAsia="Times New Roman" w:hAnsi="Times New Roman" w:cs="Times New Roman"/>
          <w:b/>
          <w:color w:val="000000"/>
          <w:sz w:val="27"/>
          <w:szCs w:val="27"/>
          <w:lang w:eastAsia="es-AR"/>
        </w:rPr>
        <w:t xml:space="preserve"> </w:t>
      </w:r>
      <w:r w:rsidRPr="00E03BA5">
        <w:rPr>
          <w:rFonts w:ascii="Times New Roman" w:eastAsia="Times New Roman" w:hAnsi="Times New Roman" w:cs="Times New Roman"/>
          <w:b/>
          <w:color w:val="000000"/>
          <w:sz w:val="27"/>
          <w:szCs w:val="27"/>
          <w:lang w:eastAsia="es-AR"/>
        </w:rPr>
        <w:t>27328741)</w:t>
      </w:r>
    </w:p>
    <w:p w14:paraId="179188E6" w14:textId="77777777" w:rsidR="009A57DC" w:rsidRDefault="003B44E6" w:rsidP="00852905">
      <w:pPr>
        <w:jc w:val="both"/>
        <w:rPr>
          <w:rFonts w:ascii="Times New Roman" w:eastAsia="Times New Roman" w:hAnsi="Times New Roman" w:cs="Times New Roman"/>
          <w:color w:val="000000"/>
          <w:sz w:val="27"/>
          <w:szCs w:val="27"/>
          <w:lang w:eastAsia="es-AR"/>
        </w:rPr>
      </w:pPr>
      <w:r>
        <w:rPr>
          <w:rFonts w:ascii="Times New Roman" w:eastAsia="Times New Roman" w:hAnsi="Times New Roman" w:cs="Times New Roman"/>
          <w:color w:val="000000"/>
          <w:sz w:val="27"/>
          <w:szCs w:val="27"/>
          <w:lang w:eastAsia="es-AR"/>
        </w:rPr>
        <w:t>Se procede al justiprecio</w:t>
      </w:r>
      <w:r w:rsidR="00746B64" w:rsidRPr="00781300">
        <w:rPr>
          <w:rFonts w:ascii="Times New Roman" w:eastAsia="Times New Roman" w:hAnsi="Times New Roman" w:cs="Times New Roman"/>
          <w:color w:val="000000"/>
          <w:sz w:val="27"/>
          <w:szCs w:val="27"/>
          <w:lang w:eastAsia="es-AR"/>
        </w:rPr>
        <w:t xml:space="preserve"> de la misma</w:t>
      </w:r>
      <w:r w:rsidR="009A57DC" w:rsidRPr="00781300">
        <w:rPr>
          <w:rFonts w:ascii="Times New Roman" w:eastAsia="Times New Roman" w:hAnsi="Times New Roman" w:cs="Times New Roman"/>
          <w:color w:val="000000"/>
          <w:sz w:val="27"/>
          <w:szCs w:val="27"/>
          <w:lang w:eastAsia="es-AR"/>
        </w:rPr>
        <w:t>, conc</w:t>
      </w:r>
      <w:r w:rsidR="00746B64" w:rsidRPr="00781300">
        <w:rPr>
          <w:rFonts w:ascii="Times New Roman" w:eastAsia="Times New Roman" w:hAnsi="Times New Roman" w:cs="Times New Roman"/>
          <w:color w:val="000000"/>
          <w:sz w:val="27"/>
          <w:szCs w:val="27"/>
          <w:lang w:eastAsia="es-AR"/>
        </w:rPr>
        <w:t>luyéndose que ha</w:t>
      </w:r>
      <w:r w:rsidR="009A57DC" w:rsidRPr="00781300">
        <w:rPr>
          <w:rFonts w:ascii="Times New Roman" w:eastAsia="Times New Roman" w:hAnsi="Times New Roman" w:cs="Times New Roman"/>
          <w:color w:val="000000"/>
          <w:sz w:val="27"/>
          <w:szCs w:val="27"/>
          <w:lang w:eastAsia="es-AR"/>
        </w:rPr>
        <w:t xml:space="preserve"> alcanzado el puntaje </w:t>
      </w:r>
      <w:r w:rsidR="004330D7">
        <w:rPr>
          <w:rFonts w:ascii="Times New Roman" w:eastAsia="Times New Roman" w:hAnsi="Times New Roman" w:cs="Times New Roman"/>
          <w:color w:val="000000"/>
          <w:sz w:val="27"/>
          <w:szCs w:val="27"/>
          <w:lang w:eastAsia="es-AR"/>
        </w:rPr>
        <w:t>8</w:t>
      </w:r>
      <w:r w:rsidR="00BB2EC2" w:rsidRPr="00781300">
        <w:rPr>
          <w:rFonts w:ascii="Times New Roman" w:eastAsia="Times New Roman" w:hAnsi="Times New Roman" w:cs="Times New Roman"/>
          <w:color w:val="000000"/>
          <w:sz w:val="27"/>
          <w:szCs w:val="27"/>
          <w:lang w:eastAsia="es-AR"/>
        </w:rPr>
        <w:t>0</w:t>
      </w:r>
      <w:r w:rsidR="00642E84" w:rsidRPr="00781300">
        <w:rPr>
          <w:rFonts w:ascii="Times New Roman" w:eastAsia="Times New Roman" w:hAnsi="Times New Roman" w:cs="Times New Roman"/>
          <w:color w:val="000000"/>
          <w:sz w:val="27"/>
          <w:szCs w:val="27"/>
          <w:lang w:eastAsia="es-AR"/>
        </w:rPr>
        <w:t xml:space="preserve"> </w:t>
      </w:r>
      <w:r w:rsidR="009A57DC" w:rsidRPr="00781300">
        <w:rPr>
          <w:rFonts w:ascii="Times New Roman" w:eastAsia="Times New Roman" w:hAnsi="Times New Roman" w:cs="Times New Roman"/>
          <w:color w:val="000000"/>
          <w:sz w:val="27"/>
          <w:szCs w:val="27"/>
          <w:lang w:eastAsia="es-AR"/>
        </w:rPr>
        <w:t>(</w:t>
      </w:r>
      <w:r w:rsidR="004330D7">
        <w:rPr>
          <w:rFonts w:ascii="Times New Roman" w:eastAsia="Times New Roman" w:hAnsi="Times New Roman" w:cs="Times New Roman"/>
          <w:color w:val="000000"/>
          <w:sz w:val="27"/>
          <w:szCs w:val="27"/>
          <w:lang w:eastAsia="es-AR"/>
        </w:rPr>
        <w:t>ochenta</w:t>
      </w:r>
      <w:r w:rsidR="009A57DC" w:rsidRPr="00781300">
        <w:rPr>
          <w:rFonts w:ascii="Times New Roman" w:eastAsia="Times New Roman" w:hAnsi="Times New Roman" w:cs="Times New Roman"/>
          <w:color w:val="000000"/>
          <w:sz w:val="27"/>
          <w:szCs w:val="27"/>
          <w:lang w:eastAsia="es-AR"/>
        </w:rPr>
        <w:t>)</w:t>
      </w:r>
      <w:r w:rsidR="00642E84" w:rsidRPr="00781300">
        <w:rPr>
          <w:rFonts w:ascii="Times New Roman" w:eastAsia="Times New Roman" w:hAnsi="Times New Roman" w:cs="Times New Roman"/>
          <w:color w:val="000000"/>
          <w:sz w:val="27"/>
          <w:szCs w:val="27"/>
          <w:lang w:eastAsia="es-AR"/>
        </w:rPr>
        <w:t xml:space="preserve">, calificación a la que </w:t>
      </w:r>
      <w:r w:rsidR="009A57DC" w:rsidRPr="00781300">
        <w:rPr>
          <w:rFonts w:ascii="Times New Roman" w:eastAsia="Times New Roman" w:hAnsi="Times New Roman" w:cs="Times New Roman"/>
          <w:color w:val="000000"/>
          <w:sz w:val="27"/>
          <w:szCs w:val="27"/>
          <w:lang w:eastAsia="es-AR"/>
        </w:rPr>
        <w:t xml:space="preserve"> de</w:t>
      </w:r>
      <w:r w:rsidR="009A57DC">
        <w:rPr>
          <w:rFonts w:ascii="Times New Roman" w:eastAsia="Times New Roman" w:hAnsi="Times New Roman" w:cs="Times New Roman"/>
          <w:color w:val="000000"/>
          <w:sz w:val="27"/>
          <w:szCs w:val="27"/>
          <w:lang w:eastAsia="es-AR"/>
        </w:rPr>
        <w:t xml:space="preserve"> acuerdo a la reglamentación </w:t>
      </w:r>
      <w:r w:rsidR="00F97501">
        <w:rPr>
          <w:rFonts w:ascii="Times New Roman" w:eastAsia="Times New Roman" w:hAnsi="Times New Roman" w:cs="Times New Roman"/>
          <w:color w:val="000000"/>
          <w:sz w:val="27"/>
          <w:szCs w:val="27"/>
          <w:lang w:eastAsia="es-AR"/>
        </w:rPr>
        <w:t>aplicada</w:t>
      </w:r>
      <w:r w:rsidR="00746B64">
        <w:rPr>
          <w:rFonts w:ascii="Times New Roman" w:eastAsia="Times New Roman" w:hAnsi="Times New Roman" w:cs="Times New Roman"/>
          <w:color w:val="000000"/>
          <w:sz w:val="27"/>
          <w:szCs w:val="27"/>
          <w:lang w:eastAsia="es-AR"/>
        </w:rPr>
        <w:t>, le</w:t>
      </w:r>
      <w:r w:rsidR="009A57DC">
        <w:rPr>
          <w:rFonts w:ascii="Times New Roman" w:eastAsia="Times New Roman" w:hAnsi="Times New Roman" w:cs="Times New Roman"/>
          <w:color w:val="000000"/>
          <w:sz w:val="27"/>
          <w:szCs w:val="27"/>
          <w:lang w:eastAsia="es-AR"/>
        </w:rPr>
        <w:t xml:space="preserve"> corresponde una ponderación del </w:t>
      </w:r>
      <w:r w:rsidR="004330D7">
        <w:rPr>
          <w:rFonts w:ascii="Times New Roman" w:eastAsia="Times New Roman" w:hAnsi="Times New Roman" w:cs="Times New Roman"/>
          <w:color w:val="000000"/>
          <w:sz w:val="27"/>
          <w:szCs w:val="27"/>
          <w:lang w:eastAsia="es-AR"/>
        </w:rPr>
        <w:t>48</w:t>
      </w:r>
      <w:r w:rsidR="009A57DC">
        <w:rPr>
          <w:rFonts w:ascii="Times New Roman" w:eastAsia="Times New Roman" w:hAnsi="Times New Roman" w:cs="Times New Roman"/>
          <w:color w:val="000000"/>
          <w:sz w:val="27"/>
          <w:szCs w:val="27"/>
          <w:lang w:eastAsia="es-AR"/>
        </w:rPr>
        <w:t>%</w:t>
      </w:r>
      <w:r w:rsidR="00F97501">
        <w:rPr>
          <w:rFonts w:ascii="Times New Roman" w:eastAsia="Times New Roman" w:hAnsi="Times New Roman" w:cs="Times New Roman"/>
          <w:color w:val="000000"/>
          <w:sz w:val="27"/>
          <w:szCs w:val="27"/>
          <w:lang w:eastAsia="es-AR"/>
        </w:rPr>
        <w:t xml:space="preserve"> (</w:t>
      </w:r>
      <w:r w:rsidR="004330D7">
        <w:rPr>
          <w:rFonts w:ascii="Times New Roman" w:eastAsia="Times New Roman" w:hAnsi="Times New Roman" w:cs="Times New Roman"/>
          <w:color w:val="000000"/>
          <w:sz w:val="27"/>
          <w:szCs w:val="27"/>
          <w:lang w:eastAsia="es-AR"/>
        </w:rPr>
        <w:t>cuarenta y ocho</w:t>
      </w:r>
      <w:r w:rsidR="00F97501">
        <w:rPr>
          <w:rFonts w:ascii="Times New Roman" w:eastAsia="Times New Roman" w:hAnsi="Times New Roman" w:cs="Times New Roman"/>
          <w:color w:val="000000"/>
          <w:sz w:val="27"/>
          <w:szCs w:val="27"/>
          <w:lang w:eastAsia="es-AR"/>
        </w:rPr>
        <w:t>).</w:t>
      </w:r>
      <w:r w:rsidR="00746B64">
        <w:rPr>
          <w:rFonts w:ascii="Times New Roman" w:eastAsia="Times New Roman" w:hAnsi="Times New Roman" w:cs="Times New Roman"/>
          <w:color w:val="000000"/>
          <w:sz w:val="27"/>
          <w:szCs w:val="27"/>
          <w:lang w:eastAsia="es-AR"/>
        </w:rPr>
        <w:t xml:space="preserve"> Asimismo también se ha cumplido con la etapa de entrevista laboral, que de acuerdo a la reglamentación  aplicada, le corresponde una ponderación del 10% (diez), habi</w:t>
      </w:r>
      <w:r w:rsidR="00BB2EC2">
        <w:rPr>
          <w:rFonts w:ascii="Times New Roman" w:eastAsia="Times New Roman" w:hAnsi="Times New Roman" w:cs="Times New Roman"/>
          <w:color w:val="000000"/>
          <w:sz w:val="27"/>
          <w:szCs w:val="27"/>
          <w:lang w:eastAsia="es-AR"/>
        </w:rPr>
        <w:t xml:space="preserve">endo alcanzado </w:t>
      </w:r>
      <w:r w:rsidR="00781300">
        <w:rPr>
          <w:rFonts w:ascii="Times New Roman" w:eastAsia="Times New Roman" w:hAnsi="Times New Roman" w:cs="Times New Roman"/>
          <w:color w:val="000000"/>
          <w:sz w:val="27"/>
          <w:szCs w:val="27"/>
          <w:lang w:eastAsia="es-AR"/>
        </w:rPr>
        <w:t>el puntaje de 80 (</w:t>
      </w:r>
      <w:r w:rsidR="00BB2EC2">
        <w:rPr>
          <w:rFonts w:ascii="Times New Roman" w:eastAsia="Times New Roman" w:hAnsi="Times New Roman" w:cs="Times New Roman"/>
          <w:color w:val="000000"/>
          <w:sz w:val="27"/>
          <w:szCs w:val="27"/>
          <w:lang w:eastAsia="es-AR"/>
        </w:rPr>
        <w:t>ochenta</w:t>
      </w:r>
      <w:r w:rsidR="00746B64">
        <w:rPr>
          <w:rFonts w:ascii="Times New Roman" w:eastAsia="Times New Roman" w:hAnsi="Times New Roman" w:cs="Times New Roman"/>
          <w:color w:val="000000"/>
          <w:sz w:val="27"/>
          <w:szCs w:val="27"/>
          <w:lang w:eastAsia="es-AR"/>
        </w:rPr>
        <w:t>).</w:t>
      </w:r>
    </w:p>
    <w:p w14:paraId="453DA3AA" w14:textId="77777777" w:rsidR="004330D7" w:rsidRDefault="004330D7" w:rsidP="00852905">
      <w:pPr>
        <w:jc w:val="both"/>
        <w:rPr>
          <w:rFonts w:ascii="Times New Roman" w:eastAsia="Times New Roman" w:hAnsi="Times New Roman" w:cs="Times New Roman"/>
          <w:color w:val="000000"/>
          <w:sz w:val="27"/>
          <w:szCs w:val="27"/>
          <w:lang w:eastAsia="es-AR"/>
        </w:rPr>
      </w:pPr>
    </w:p>
    <w:p w14:paraId="68BC8EDE" w14:textId="77777777" w:rsidR="00BB2EC2" w:rsidRPr="00C07CA3" w:rsidRDefault="00746B64" w:rsidP="00C07CA3">
      <w:pPr>
        <w:jc w:val="both"/>
        <w:rPr>
          <w:rFonts w:ascii="Times New Roman" w:eastAsia="Times New Roman" w:hAnsi="Times New Roman" w:cs="Times New Roman"/>
          <w:color w:val="000000"/>
          <w:sz w:val="27"/>
          <w:szCs w:val="27"/>
          <w:lang w:eastAsia="es-AR"/>
        </w:rPr>
      </w:pPr>
      <w:r w:rsidRPr="00746B64">
        <w:rPr>
          <w:rFonts w:ascii="Times New Roman" w:eastAsia="Times New Roman" w:hAnsi="Times New Roman" w:cs="Times New Roman"/>
          <w:color w:val="000000"/>
          <w:sz w:val="27"/>
          <w:szCs w:val="27"/>
          <w:lang w:eastAsia="es-AR"/>
        </w:rPr>
        <w:lastRenderedPageBreak/>
        <w:t>EVALUACIÓN TÉCNICA</w:t>
      </w:r>
      <w:bookmarkStart w:id="0" w:name="_heading=h.gjdgxs" w:colFirst="0" w:colLast="0"/>
      <w:bookmarkEnd w:id="0"/>
    </w:p>
    <w:p w14:paraId="24C1B9E2" w14:textId="77777777" w:rsidR="004330D7" w:rsidRPr="004330D7" w:rsidRDefault="004330D7" w:rsidP="004330D7">
      <w:pPr>
        <w:jc w:val="both"/>
        <w:rPr>
          <w:rFonts w:ascii="Times New Roman" w:eastAsia="Times New Roman" w:hAnsi="Times New Roman" w:cs="Times New Roman"/>
          <w:color w:val="000000"/>
          <w:sz w:val="27"/>
          <w:szCs w:val="27"/>
          <w:lang w:eastAsia="es-AR"/>
        </w:rPr>
      </w:pPr>
      <w:r w:rsidRPr="004330D7">
        <w:rPr>
          <w:rFonts w:ascii="Times New Roman" w:eastAsia="Times New Roman" w:hAnsi="Times New Roman" w:cs="Times New Roman"/>
          <w:color w:val="000000"/>
          <w:sz w:val="27"/>
          <w:szCs w:val="27"/>
          <w:lang w:eastAsia="es-AR"/>
        </w:rPr>
        <w:t>En el día de la fecha se reúne el candidato con el órgano selector, a los efectos de proceder a la evaluación técnica y entrevista laboral del postulante. Dado que el candidato es el único que avanzó a la etapa de evaluación, se procedió a la misma a través de una exposición oral donde se le pidió que describiera sus trabajos anteriores.</w:t>
      </w:r>
    </w:p>
    <w:p w14:paraId="3704E7C5" w14:textId="77777777" w:rsidR="004330D7" w:rsidRPr="004330D7" w:rsidRDefault="004330D7" w:rsidP="004330D7">
      <w:pPr>
        <w:jc w:val="both"/>
        <w:rPr>
          <w:rFonts w:ascii="Times New Roman" w:eastAsia="Times New Roman" w:hAnsi="Times New Roman" w:cs="Times New Roman"/>
          <w:color w:val="000000"/>
          <w:sz w:val="27"/>
          <w:szCs w:val="27"/>
          <w:lang w:eastAsia="es-AR"/>
        </w:rPr>
      </w:pPr>
      <w:r w:rsidRPr="004330D7">
        <w:rPr>
          <w:rFonts w:ascii="Times New Roman" w:eastAsia="Times New Roman" w:hAnsi="Times New Roman" w:cs="Times New Roman"/>
          <w:color w:val="000000"/>
          <w:sz w:val="27"/>
          <w:szCs w:val="27"/>
          <w:lang w:eastAsia="es-AR"/>
        </w:rPr>
        <w:t>En primer lugar, Mercedes relató su experiencia en el Ministerio de Desarrollo Social de la provincia de Santa Cruz, donde se desempeña como asesora de emprendedores y proyectos de la economía social, tareas que le han dado capacidad para formular proyectos y relacionarse con otras instituciones. Así mismo describió su emprendimiento particular de calzados, accesorios y marroquinería de cuero, realizada con residuos, retazos de cuero sobrantes de empresas de manufacturas. Se refirió también, a su experiencia como docente en la universidad y en escuelas secundarias técnicas en áreas relacionadas con diseño.</w:t>
      </w:r>
    </w:p>
    <w:p w14:paraId="523C5425" w14:textId="77777777" w:rsidR="004330D7" w:rsidRPr="004330D7" w:rsidRDefault="004330D7" w:rsidP="004330D7">
      <w:pPr>
        <w:jc w:val="both"/>
        <w:rPr>
          <w:rFonts w:ascii="Times New Roman" w:eastAsia="Times New Roman" w:hAnsi="Times New Roman" w:cs="Times New Roman"/>
          <w:color w:val="000000"/>
          <w:sz w:val="27"/>
          <w:szCs w:val="27"/>
          <w:lang w:eastAsia="es-AR"/>
        </w:rPr>
      </w:pPr>
      <w:r w:rsidRPr="004330D7">
        <w:rPr>
          <w:rFonts w:ascii="Times New Roman" w:eastAsia="Times New Roman" w:hAnsi="Times New Roman" w:cs="Times New Roman"/>
          <w:color w:val="000000"/>
          <w:sz w:val="27"/>
          <w:szCs w:val="27"/>
          <w:lang w:eastAsia="es-AR"/>
        </w:rPr>
        <w:t>Luego, se abordaron las siguientes temáticas para evaluar su experticia y conocimientos:</w:t>
      </w:r>
    </w:p>
    <w:p w14:paraId="6F74F8A3" w14:textId="77777777" w:rsidR="004330D7" w:rsidRPr="004330D7" w:rsidRDefault="004330D7" w:rsidP="004330D7">
      <w:pPr>
        <w:pStyle w:val="Prrafodelista"/>
        <w:numPr>
          <w:ilvl w:val="0"/>
          <w:numId w:val="10"/>
        </w:numPr>
        <w:jc w:val="both"/>
        <w:rPr>
          <w:rFonts w:ascii="Times New Roman" w:eastAsia="Times New Roman" w:hAnsi="Times New Roman" w:cs="Times New Roman"/>
          <w:color w:val="000000"/>
          <w:sz w:val="27"/>
          <w:szCs w:val="27"/>
          <w:lang w:eastAsia="es-AR"/>
        </w:rPr>
      </w:pPr>
      <w:r w:rsidRPr="004330D7">
        <w:rPr>
          <w:rFonts w:ascii="Times New Roman" w:eastAsia="Times New Roman" w:hAnsi="Times New Roman" w:cs="Times New Roman"/>
          <w:color w:val="000000"/>
          <w:sz w:val="27"/>
          <w:szCs w:val="27"/>
          <w:lang w:eastAsia="es-AR"/>
        </w:rPr>
        <w:t>Sustentabilidad en la industria del cuero: La postulante ha desarrollado actividades relacionadas a la valorización del residuo “cuero terminado”, producto de empresas de manufacturas, calzado y marroquinería. Su proyecto se basa en tratar los descartes de cuero como forma de reducir el impacto ambiental y promover el consumo consciente. Contó también, que ha sido invitada a varios congresos internacionales y ganado premios gracias a su desarrollo innovador.</w:t>
      </w:r>
    </w:p>
    <w:p w14:paraId="75738650" w14:textId="77777777" w:rsidR="004330D7" w:rsidRPr="004330D7" w:rsidRDefault="004330D7" w:rsidP="004330D7">
      <w:pPr>
        <w:pStyle w:val="Prrafodelista"/>
        <w:jc w:val="both"/>
        <w:rPr>
          <w:rFonts w:ascii="Times New Roman" w:eastAsia="Times New Roman" w:hAnsi="Times New Roman" w:cs="Times New Roman"/>
          <w:color w:val="000000"/>
          <w:sz w:val="27"/>
          <w:szCs w:val="27"/>
          <w:lang w:eastAsia="es-AR"/>
        </w:rPr>
      </w:pPr>
    </w:p>
    <w:p w14:paraId="6BF4AA10" w14:textId="77777777" w:rsidR="004330D7" w:rsidRPr="004330D7" w:rsidRDefault="004330D7" w:rsidP="004330D7">
      <w:pPr>
        <w:pStyle w:val="Prrafodelista"/>
        <w:numPr>
          <w:ilvl w:val="0"/>
          <w:numId w:val="10"/>
        </w:numPr>
        <w:jc w:val="both"/>
        <w:rPr>
          <w:rFonts w:ascii="Times New Roman" w:eastAsia="Times New Roman" w:hAnsi="Times New Roman" w:cs="Times New Roman"/>
          <w:color w:val="000000"/>
          <w:sz w:val="27"/>
          <w:szCs w:val="27"/>
          <w:lang w:eastAsia="es-AR"/>
        </w:rPr>
      </w:pPr>
      <w:r w:rsidRPr="004330D7">
        <w:rPr>
          <w:rFonts w:ascii="Times New Roman" w:eastAsia="Times New Roman" w:hAnsi="Times New Roman" w:cs="Times New Roman"/>
          <w:color w:val="000000"/>
          <w:sz w:val="27"/>
          <w:szCs w:val="27"/>
          <w:lang w:eastAsia="es-AR"/>
        </w:rPr>
        <w:t>Conocimiento de CAD: En este tema, expresó tener conocimientos de programas CAD, aplicados a textil e indumentaria y haber dictado cursos sobre el tema.</w:t>
      </w:r>
    </w:p>
    <w:p w14:paraId="242D2385" w14:textId="77777777" w:rsidR="004330D7" w:rsidRPr="004330D7" w:rsidRDefault="004330D7" w:rsidP="004330D7">
      <w:pPr>
        <w:pStyle w:val="Prrafodelista"/>
        <w:rPr>
          <w:rFonts w:ascii="Times New Roman" w:eastAsia="Times New Roman" w:hAnsi="Times New Roman" w:cs="Times New Roman"/>
          <w:color w:val="000000"/>
          <w:sz w:val="27"/>
          <w:szCs w:val="27"/>
          <w:lang w:eastAsia="es-AR"/>
        </w:rPr>
      </w:pPr>
    </w:p>
    <w:p w14:paraId="72B87AF5" w14:textId="77777777" w:rsidR="004330D7" w:rsidRPr="004330D7" w:rsidRDefault="004330D7" w:rsidP="004330D7">
      <w:pPr>
        <w:pStyle w:val="Prrafodelista"/>
        <w:numPr>
          <w:ilvl w:val="0"/>
          <w:numId w:val="10"/>
        </w:numPr>
        <w:jc w:val="both"/>
        <w:rPr>
          <w:rFonts w:ascii="Times New Roman" w:eastAsia="Times New Roman" w:hAnsi="Times New Roman" w:cs="Times New Roman"/>
          <w:color w:val="000000"/>
          <w:sz w:val="27"/>
          <w:szCs w:val="27"/>
          <w:lang w:eastAsia="es-AR"/>
        </w:rPr>
      </w:pPr>
      <w:r w:rsidRPr="004330D7">
        <w:rPr>
          <w:rFonts w:ascii="Times New Roman" w:eastAsia="Times New Roman" w:hAnsi="Times New Roman" w:cs="Times New Roman"/>
          <w:color w:val="000000"/>
          <w:sz w:val="27"/>
          <w:szCs w:val="27"/>
          <w:lang w:eastAsia="es-AR"/>
        </w:rPr>
        <w:t>Vinculación con cámaras y otras organizaciones: Por su trabajo actual como Asesora de Emprendedores y Proyectos de la Economía Social, del Ministerio de Desarrollo de Santa Cruz, relató su experiencia relacionada con la vinculación con instituciones gubernamentales y privadas, demostrando experiencia y capacidad en el tema.</w:t>
      </w:r>
    </w:p>
    <w:p w14:paraId="2A51FA72" w14:textId="77777777" w:rsidR="004330D7" w:rsidRPr="004330D7" w:rsidRDefault="004330D7" w:rsidP="004330D7">
      <w:pPr>
        <w:pStyle w:val="Prrafodelista"/>
        <w:jc w:val="both"/>
        <w:rPr>
          <w:rFonts w:ascii="Times New Roman" w:eastAsia="Times New Roman" w:hAnsi="Times New Roman" w:cs="Times New Roman"/>
          <w:color w:val="000000"/>
          <w:sz w:val="27"/>
          <w:szCs w:val="27"/>
          <w:lang w:eastAsia="es-AR"/>
        </w:rPr>
      </w:pPr>
    </w:p>
    <w:p w14:paraId="2601C18E" w14:textId="77777777" w:rsidR="004330D7" w:rsidRPr="004330D7" w:rsidRDefault="004330D7" w:rsidP="004330D7">
      <w:pPr>
        <w:pStyle w:val="Prrafodelista"/>
        <w:numPr>
          <w:ilvl w:val="0"/>
          <w:numId w:val="10"/>
        </w:numPr>
        <w:jc w:val="both"/>
        <w:rPr>
          <w:rFonts w:ascii="Times New Roman" w:eastAsia="Times New Roman" w:hAnsi="Times New Roman" w:cs="Times New Roman"/>
          <w:color w:val="000000"/>
          <w:sz w:val="27"/>
          <w:szCs w:val="27"/>
          <w:lang w:eastAsia="es-AR"/>
        </w:rPr>
      </w:pPr>
      <w:r w:rsidRPr="004330D7">
        <w:rPr>
          <w:rFonts w:ascii="Times New Roman" w:eastAsia="Times New Roman" w:hAnsi="Times New Roman" w:cs="Times New Roman"/>
          <w:color w:val="000000"/>
          <w:sz w:val="27"/>
          <w:szCs w:val="27"/>
          <w:lang w:eastAsia="es-AR"/>
        </w:rPr>
        <w:t xml:space="preserve">Diseño y elaboración de calzado: A partir de su proyecto ha desarrollado un emprendimiento sobre calzado sustentable, que comercializa en locales y ferias, lo que demuestra su conocimiento en </w:t>
      </w:r>
      <w:r w:rsidRPr="004330D7">
        <w:rPr>
          <w:rFonts w:ascii="Times New Roman" w:eastAsia="Times New Roman" w:hAnsi="Times New Roman" w:cs="Times New Roman"/>
          <w:color w:val="000000"/>
          <w:sz w:val="27"/>
          <w:szCs w:val="27"/>
          <w:lang w:eastAsia="es-AR"/>
        </w:rPr>
        <w:lastRenderedPageBreak/>
        <w:t xml:space="preserve">diseño y modelaje, </w:t>
      </w:r>
      <w:proofErr w:type="spellStart"/>
      <w:r w:rsidRPr="004330D7">
        <w:rPr>
          <w:rFonts w:ascii="Times New Roman" w:eastAsia="Times New Roman" w:hAnsi="Times New Roman" w:cs="Times New Roman"/>
          <w:color w:val="000000"/>
          <w:sz w:val="27"/>
          <w:szCs w:val="27"/>
          <w:lang w:eastAsia="es-AR"/>
        </w:rPr>
        <w:t>principalmenteligado</w:t>
      </w:r>
      <w:proofErr w:type="spellEnd"/>
      <w:r w:rsidRPr="004330D7">
        <w:rPr>
          <w:rFonts w:ascii="Times New Roman" w:eastAsia="Times New Roman" w:hAnsi="Times New Roman" w:cs="Times New Roman"/>
          <w:color w:val="000000"/>
          <w:sz w:val="27"/>
          <w:szCs w:val="27"/>
          <w:lang w:eastAsia="es-AR"/>
        </w:rPr>
        <w:t xml:space="preserve"> a su </w:t>
      </w:r>
      <w:proofErr w:type="spellStart"/>
      <w:r w:rsidRPr="004330D7">
        <w:rPr>
          <w:rFonts w:ascii="Times New Roman" w:eastAsia="Times New Roman" w:hAnsi="Times New Roman" w:cs="Times New Roman"/>
          <w:color w:val="000000"/>
          <w:sz w:val="27"/>
          <w:szCs w:val="27"/>
          <w:lang w:eastAsia="es-AR"/>
        </w:rPr>
        <w:t>profesión,ya</w:t>
      </w:r>
      <w:proofErr w:type="spellEnd"/>
      <w:r w:rsidRPr="004330D7">
        <w:rPr>
          <w:rFonts w:ascii="Times New Roman" w:eastAsia="Times New Roman" w:hAnsi="Times New Roman" w:cs="Times New Roman"/>
          <w:color w:val="000000"/>
          <w:sz w:val="27"/>
          <w:szCs w:val="27"/>
          <w:lang w:eastAsia="es-AR"/>
        </w:rPr>
        <w:t xml:space="preserve"> que no ha tenido una formación formal sobre el tema calzado.</w:t>
      </w:r>
    </w:p>
    <w:p w14:paraId="2C6B2BC5" w14:textId="77777777" w:rsidR="004330D7" w:rsidRPr="004330D7" w:rsidRDefault="004330D7" w:rsidP="004330D7">
      <w:pPr>
        <w:pStyle w:val="Prrafodelista"/>
        <w:jc w:val="both"/>
        <w:rPr>
          <w:rFonts w:ascii="Times New Roman" w:eastAsia="Times New Roman" w:hAnsi="Times New Roman" w:cs="Times New Roman"/>
          <w:color w:val="000000"/>
          <w:sz w:val="27"/>
          <w:szCs w:val="27"/>
          <w:lang w:eastAsia="es-AR"/>
        </w:rPr>
      </w:pPr>
      <w:r w:rsidRPr="004330D7">
        <w:rPr>
          <w:rFonts w:ascii="Times New Roman" w:eastAsia="Times New Roman" w:hAnsi="Times New Roman" w:cs="Times New Roman"/>
          <w:color w:val="000000"/>
          <w:sz w:val="27"/>
          <w:szCs w:val="27"/>
          <w:lang w:eastAsia="es-AR"/>
        </w:rPr>
        <w:t>Se manifiesta predispuesta a tomar capacitaciones que amplíen sus saberes.</w:t>
      </w:r>
    </w:p>
    <w:p w14:paraId="267AED79" w14:textId="77777777" w:rsidR="004330D7" w:rsidRPr="004330D7" w:rsidRDefault="004330D7" w:rsidP="004330D7">
      <w:pPr>
        <w:pStyle w:val="Prrafodelista"/>
        <w:jc w:val="both"/>
        <w:rPr>
          <w:rFonts w:ascii="Times New Roman" w:eastAsia="Times New Roman" w:hAnsi="Times New Roman" w:cs="Times New Roman"/>
          <w:color w:val="000000"/>
          <w:sz w:val="27"/>
          <w:szCs w:val="27"/>
          <w:lang w:eastAsia="es-AR"/>
        </w:rPr>
      </w:pPr>
    </w:p>
    <w:p w14:paraId="54F50AAE" w14:textId="77777777" w:rsidR="004330D7" w:rsidRPr="004330D7" w:rsidRDefault="004330D7" w:rsidP="004330D7">
      <w:pPr>
        <w:pStyle w:val="Prrafodelista"/>
        <w:numPr>
          <w:ilvl w:val="0"/>
          <w:numId w:val="10"/>
        </w:numPr>
        <w:jc w:val="both"/>
        <w:rPr>
          <w:rFonts w:ascii="Times New Roman" w:eastAsia="Times New Roman" w:hAnsi="Times New Roman" w:cs="Times New Roman"/>
          <w:color w:val="000000"/>
          <w:sz w:val="27"/>
          <w:szCs w:val="27"/>
          <w:lang w:eastAsia="es-AR"/>
        </w:rPr>
      </w:pPr>
      <w:r w:rsidRPr="004330D7">
        <w:rPr>
          <w:rFonts w:ascii="Times New Roman" w:eastAsia="Times New Roman" w:hAnsi="Times New Roman" w:cs="Times New Roman"/>
          <w:color w:val="000000"/>
          <w:sz w:val="27"/>
          <w:szCs w:val="27"/>
          <w:lang w:eastAsia="es-AR"/>
        </w:rPr>
        <w:t>Proyectos I&amp;D: En este tema particularmente, describió su interés en participar de proyectos interdisciplinarios, posibilidad que se incrementará al trabajar en INTI.</w:t>
      </w:r>
    </w:p>
    <w:p w14:paraId="57A7993D" w14:textId="77777777" w:rsidR="004330D7" w:rsidRPr="004330D7" w:rsidRDefault="004330D7" w:rsidP="004330D7">
      <w:pPr>
        <w:pStyle w:val="Prrafodelista"/>
        <w:rPr>
          <w:rFonts w:ascii="Times New Roman" w:eastAsia="Times New Roman" w:hAnsi="Times New Roman" w:cs="Times New Roman"/>
          <w:color w:val="000000"/>
          <w:sz w:val="27"/>
          <w:szCs w:val="27"/>
          <w:lang w:eastAsia="es-AR"/>
        </w:rPr>
      </w:pPr>
    </w:p>
    <w:p w14:paraId="53AEA5CE" w14:textId="77777777" w:rsidR="004330D7" w:rsidRPr="004330D7" w:rsidRDefault="004330D7" w:rsidP="004330D7">
      <w:pPr>
        <w:pStyle w:val="Prrafodelista"/>
        <w:numPr>
          <w:ilvl w:val="0"/>
          <w:numId w:val="10"/>
        </w:numPr>
        <w:jc w:val="both"/>
        <w:rPr>
          <w:rFonts w:ascii="Times New Roman" w:eastAsia="Times New Roman" w:hAnsi="Times New Roman" w:cs="Times New Roman"/>
          <w:color w:val="000000"/>
          <w:sz w:val="27"/>
          <w:szCs w:val="27"/>
          <w:lang w:eastAsia="es-AR"/>
        </w:rPr>
      </w:pPr>
      <w:r w:rsidRPr="004330D7">
        <w:rPr>
          <w:rFonts w:ascii="Times New Roman" w:eastAsia="Times New Roman" w:hAnsi="Times New Roman" w:cs="Times New Roman"/>
          <w:color w:val="000000"/>
          <w:sz w:val="27"/>
          <w:szCs w:val="27"/>
          <w:lang w:eastAsia="es-AR"/>
        </w:rPr>
        <w:t>Industria 4.0: Reconoce el valor de la incorporación de tecnologías 4.0 como una nueva manera de producir, indispensable para el crecimiento del sector calzado y manufacturas. Se muestra receptiva ante la adopción del paradigma 4.0, aunque ha manifestado no tener conocimientos profundos de estas tecnologías aplicadas a la industria del rubro.</w:t>
      </w:r>
    </w:p>
    <w:p w14:paraId="6E1BB835" w14:textId="77777777" w:rsidR="00746B64" w:rsidRPr="00746B64" w:rsidRDefault="00746B64" w:rsidP="00746B64">
      <w:pPr>
        <w:jc w:val="both"/>
        <w:rPr>
          <w:rFonts w:ascii="Times New Roman" w:eastAsia="Times New Roman" w:hAnsi="Times New Roman" w:cs="Times New Roman"/>
          <w:color w:val="000000"/>
          <w:sz w:val="27"/>
          <w:szCs w:val="27"/>
          <w:lang w:eastAsia="es-AR"/>
        </w:rPr>
      </w:pPr>
    </w:p>
    <w:p w14:paraId="3876CA6E" w14:textId="77777777" w:rsidR="00746B64" w:rsidRPr="00746B64" w:rsidRDefault="00746B64" w:rsidP="00746B64">
      <w:pPr>
        <w:jc w:val="both"/>
        <w:rPr>
          <w:rFonts w:ascii="Times New Roman" w:eastAsia="Times New Roman" w:hAnsi="Times New Roman" w:cs="Times New Roman"/>
          <w:color w:val="000000"/>
          <w:sz w:val="27"/>
          <w:szCs w:val="27"/>
          <w:lang w:eastAsia="es-AR"/>
        </w:rPr>
      </w:pPr>
      <w:r w:rsidRPr="00746B64">
        <w:rPr>
          <w:rFonts w:ascii="Times New Roman" w:eastAsia="Times New Roman" w:hAnsi="Times New Roman" w:cs="Times New Roman"/>
          <w:color w:val="000000"/>
          <w:sz w:val="27"/>
          <w:szCs w:val="27"/>
          <w:lang w:eastAsia="es-AR"/>
        </w:rPr>
        <w:t xml:space="preserve">PUNTAJE OBTENIDO EN LA EVALUACIÓN TÉCNICA: </w:t>
      </w:r>
      <w:r w:rsidR="004330D7">
        <w:rPr>
          <w:rFonts w:ascii="Times New Roman" w:eastAsia="Times New Roman" w:hAnsi="Times New Roman" w:cs="Times New Roman"/>
          <w:color w:val="000000"/>
          <w:sz w:val="27"/>
          <w:szCs w:val="27"/>
          <w:lang w:eastAsia="es-AR"/>
        </w:rPr>
        <w:t>8</w:t>
      </w:r>
      <w:r w:rsidR="00BB2EC2">
        <w:rPr>
          <w:rFonts w:ascii="Times New Roman" w:eastAsia="Times New Roman" w:hAnsi="Times New Roman" w:cs="Times New Roman"/>
          <w:color w:val="000000"/>
          <w:sz w:val="27"/>
          <w:szCs w:val="27"/>
          <w:lang w:eastAsia="es-AR"/>
        </w:rPr>
        <w:t>0</w:t>
      </w:r>
      <w:r w:rsidRPr="00746B64">
        <w:rPr>
          <w:rFonts w:ascii="Times New Roman" w:eastAsia="Times New Roman" w:hAnsi="Times New Roman" w:cs="Times New Roman"/>
          <w:color w:val="000000"/>
          <w:sz w:val="27"/>
          <w:szCs w:val="27"/>
          <w:lang w:eastAsia="es-AR"/>
        </w:rPr>
        <w:t xml:space="preserve"> puntos</w:t>
      </w:r>
    </w:p>
    <w:p w14:paraId="4040BD7F" w14:textId="77777777" w:rsidR="00746B64" w:rsidRPr="00746B64" w:rsidRDefault="00746B64" w:rsidP="00746B64">
      <w:pPr>
        <w:jc w:val="both"/>
        <w:rPr>
          <w:rFonts w:ascii="Times New Roman" w:eastAsia="Times New Roman" w:hAnsi="Times New Roman" w:cs="Times New Roman"/>
          <w:color w:val="000000"/>
          <w:sz w:val="27"/>
          <w:szCs w:val="27"/>
          <w:lang w:eastAsia="es-AR"/>
        </w:rPr>
      </w:pPr>
    </w:p>
    <w:p w14:paraId="0EB27B52" w14:textId="77777777" w:rsidR="004330D7" w:rsidRDefault="00746B64" w:rsidP="004330D7">
      <w:pPr>
        <w:jc w:val="both"/>
        <w:rPr>
          <w:rFonts w:ascii="Times New Roman" w:eastAsia="Times New Roman" w:hAnsi="Times New Roman" w:cs="Times New Roman"/>
          <w:color w:val="000000"/>
          <w:sz w:val="27"/>
          <w:szCs w:val="27"/>
          <w:lang w:eastAsia="es-AR"/>
        </w:rPr>
      </w:pPr>
      <w:r w:rsidRPr="00746B64">
        <w:rPr>
          <w:rFonts w:ascii="Times New Roman" w:eastAsia="Times New Roman" w:hAnsi="Times New Roman" w:cs="Times New Roman"/>
          <w:color w:val="000000"/>
          <w:sz w:val="27"/>
          <w:szCs w:val="27"/>
          <w:lang w:eastAsia="es-AR"/>
        </w:rPr>
        <w:t>EVALUACIÓN LABORAL</w:t>
      </w:r>
    </w:p>
    <w:p w14:paraId="7031A585" w14:textId="77777777" w:rsidR="004330D7" w:rsidRPr="004330D7" w:rsidRDefault="004330D7" w:rsidP="004330D7">
      <w:pPr>
        <w:jc w:val="both"/>
        <w:rPr>
          <w:rFonts w:ascii="Times New Roman" w:eastAsia="Times New Roman" w:hAnsi="Times New Roman" w:cs="Times New Roman"/>
          <w:color w:val="000000"/>
          <w:sz w:val="27"/>
          <w:szCs w:val="27"/>
          <w:lang w:eastAsia="es-AR"/>
        </w:rPr>
      </w:pPr>
      <w:r w:rsidRPr="004330D7">
        <w:rPr>
          <w:rFonts w:ascii="Times New Roman" w:eastAsia="Times New Roman" w:hAnsi="Times New Roman" w:cs="Times New Roman"/>
          <w:color w:val="000000"/>
          <w:sz w:val="27"/>
          <w:szCs w:val="27"/>
          <w:lang w:eastAsia="es-AR"/>
        </w:rPr>
        <w:t xml:space="preserve">En la entrevista de evaluación laboral la candidata mencionó que: </w:t>
      </w:r>
    </w:p>
    <w:p w14:paraId="3BA7CA04" w14:textId="77777777" w:rsidR="004330D7" w:rsidRPr="004330D7" w:rsidRDefault="004330D7" w:rsidP="004330D7">
      <w:pPr>
        <w:pStyle w:val="Prrafodelista"/>
        <w:numPr>
          <w:ilvl w:val="0"/>
          <w:numId w:val="4"/>
        </w:numPr>
        <w:jc w:val="both"/>
        <w:rPr>
          <w:rFonts w:ascii="Times New Roman" w:eastAsia="Times New Roman" w:hAnsi="Times New Roman" w:cs="Times New Roman"/>
          <w:color w:val="000000"/>
          <w:sz w:val="27"/>
          <w:szCs w:val="27"/>
          <w:lang w:eastAsia="es-AR"/>
        </w:rPr>
      </w:pPr>
      <w:r w:rsidRPr="004330D7">
        <w:rPr>
          <w:rFonts w:ascii="Times New Roman" w:eastAsia="Times New Roman" w:hAnsi="Times New Roman" w:cs="Times New Roman"/>
          <w:color w:val="000000"/>
          <w:sz w:val="27"/>
          <w:szCs w:val="27"/>
          <w:lang w:eastAsia="es-AR"/>
        </w:rPr>
        <w:t>Actualmente se desempeña en el Ministerio de Desarrollo Social de la provincia de Santa Cruz, como Asesora de Emprendedores y Proyectos de la Economía Social, por lo tanto, evaluará si hay conflicto de intereses para desempeñar su función en el puesto al que se postula. Manifestó que podría renunciar a su cargo actual si ingresara al INTI.</w:t>
      </w:r>
    </w:p>
    <w:p w14:paraId="2EFDC81B" w14:textId="77777777" w:rsidR="004330D7" w:rsidRPr="004330D7" w:rsidRDefault="004330D7" w:rsidP="004330D7">
      <w:pPr>
        <w:pStyle w:val="Prrafodelista"/>
        <w:numPr>
          <w:ilvl w:val="0"/>
          <w:numId w:val="4"/>
        </w:numPr>
        <w:jc w:val="both"/>
        <w:rPr>
          <w:rFonts w:ascii="Times New Roman" w:eastAsia="Times New Roman" w:hAnsi="Times New Roman" w:cs="Times New Roman"/>
          <w:color w:val="000000"/>
          <w:sz w:val="27"/>
          <w:szCs w:val="27"/>
          <w:lang w:eastAsia="es-AR"/>
        </w:rPr>
      </w:pPr>
      <w:r w:rsidRPr="004330D7">
        <w:rPr>
          <w:rFonts w:ascii="Times New Roman" w:eastAsia="Times New Roman" w:hAnsi="Times New Roman" w:cs="Times New Roman"/>
          <w:color w:val="000000"/>
          <w:sz w:val="27"/>
          <w:szCs w:val="27"/>
          <w:lang w:eastAsia="es-AR"/>
        </w:rPr>
        <w:t>Conoce al INTI y ha tenido interacción con algunos profesionales del área de Cueros</w:t>
      </w:r>
      <w:r w:rsidR="00645453">
        <w:rPr>
          <w:rFonts w:ascii="Times New Roman" w:eastAsia="Times New Roman" w:hAnsi="Times New Roman" w:cs="Times New Roman"/>
          <w:color w:val="000000"/>
          <w:sz w:val="27"/>
          <w:szCs w:val="27"/>
          <w:lang w:eastAsia="es-AR"/>
        </w:rPr>
        <w:t xml:space="preserve"> </w:t>
      </w:r>
      <w:r w:rsidRPr="004330D7">
        <w:rPr>
          <w:rFonts w:ascii="Times New Roman" w:eastAsia="Times New Roman" w:hAnsi="Times New Roman" w:cs="Times New Roman"/>
          <w:color w:val="000000"/>
          <w:sz w:val="27"/>
          <w:szCs w:val="27"/>
          <w:lang w:eastAsia="es-AR"/>
        </w:rPr>
        <w:t>en búsqueda de asesoramientos técnicos para su emprendimiento particular.</w:t>
      </w:r>
    </w:p>
    <w:p w14:paraId="58F286AE" w14:textId="77777777" w:rsidR="004330D7" w:rsidRPr="004330D7" w:rsidRDefault="004330D7" w:rsidP="004330D7">
      <w:pPr>
        <w:pStyle w:val="Prrafodelista"/>
        <w:numPr>
          <w:ilvl w:val="0"/>
          <w:numId w:val="4"/>
        </w:numPr>
        <w:jc w:val="both"/>
        <w:rPr>
          <w:rFonts w:ascii="Times New Roman" w:eastAsia="Times New Roman" w:hAnsi="Times New Roman" w:cs="Times New Roman"/>
          <w:color w:val="000000"/>
          <w:sz w:val="27"/>
          <w:szCs w:val="27"/>
          <w:lang w:eastAsia="es-AR"/>
        </w:rPr>
      </w:pPr>
      <w:r w:rsidRPr="004330D7">
        <w:rPr>
          <w:rFonts w:ascii="Times New Roman" w:eastAsia="Times New Roman" w:hAnsi="Times New Roman" w:cs="Times New Roman"/>
          <w:color w:val="000000"/>
          <w:sz w:val="27"/>
          <w:szCs w:val="27"/>
          <w:lang w:eastAsia="es-AR"/>
        </w:rPr>
        <w:t>Está muy comprometida con el diseño y los conceptos de sustentabilidad aplicada a la producción de calzado y otras manufacturas de cuero.</w:t>
      </w:r>
    </w:p>
    <w:p w14:paraId="6B259700" w14:textId="77777777" w:rsidR="004330D7" w:rsidRPr="004330D7" w:rsidRDefault="004330D7" w:rsidP="004330D7">
      <w:pPr>
        <w:pStyle w:val="Prrafodelista"/>
        <w:numPr>
          <w:ilvl w:val="0"/>
          <w:numId w:val="4"/>
        </w:numPr>
        <w:jc w:val="both"/>
        <w:rPr>
          <w:rFonts w:ascii="Times New Roman" w:eastAsia="Times New Roman" w:hAnsi="Times New Roman" w:cs="Times New Roman"/>
          <w:color w:val="000000"/>
          <w:sz w:val="27"/>
          <w:szCs w:val="27"/>
          <w:lang w:eastAsia="es-AR"/>
        </w:rPr>
      </w:pPr>
      <w:r w:rsidRPr="004330D7">
        <w:rPr>
          <w:rFonts w:ascii="Times New Roman" w:eastAsia="Times New Roman" w:hAnsi="Times New Roman" w:cs="Times New Roman"/>
          <w:color w:val="000000"/>
          <w:sz w:val="27"/>
          <w:szCs w:val="27"/>
          <w:lang w:eastAsia="es-AR"/>
        </w:rPr>
        <w:t>Tiene amplia experiencia en organización, participación en congresos y exposiciones, incluso a nivel internacional.</w:t>
      </w:r>
    </w:p>
    <w:p w14:paraId="1C1EDA61" w14:textId="77777777" w:rsidR="004330D7" w:rsidRPr="004330D7" w:rsidRDefault="004330D7" w:rsidP="004330D7">
      <w:pPr>
        <w:pStyle w:val="Prrafodelista"/>
        <w:numPr>
          <w:ilvl w:val="0"/>
          <w:numId w:val="4"/>
        </w:numPr>
        <w:jc w:val="both"/>
        <w:rPr>
          <w:rFonts w:ascii="Times New Roman" w:eastAsia="Times New Roman" w:hAnsi="Times New Roman" w:cs="Times New Roman"/>
          <w:color w:val="000000"/>
          <w:sz w:val="27"/>
          <w:szCs w:val="27"/>
          <w:lang w:eastAsia="es-AR"/>
        </w:rPr>
      </w:pPr>
      <w:r w:rsidRPr="004330D7">
        <w:rPr>
          <w:rFonts w:ascii="Times New Roman" w:eastAsia="Times New Roman" w:hAnsi="Times New Roman" w:cs="Times New Roman"/>
          <w:color w:val="000000"/>
          <w:sz w:val="27"/>
          <w:szCs w:val="27"/>
          <w:lang w:eastAsia="es-AR"/>
        </w:rPr>
        <w:t>Reside en la ciudad de La Plata por lo que no tendría problemas en ejercer su puesto en INTI Cueros, si bien manifestó ciertas dudas con relación al cumplimiento del horario 40 horas semanales.</w:t>
      </w:r>
    </w:p>
    <w:p w14:paraId="66AC8CFC" w14:textId="77777777" w:rsidR="004330D7" w:rsidRPr="004330D7" w:rsidRDefault="004330D7" w:rsidP="004330D7">
      <w:pPr>
        <w:pStyle w:val="Prrafodelista"/>
        <w:numPr>
          <w:ilvl w:val="0"/>
          <w:numId w:val="4"/>
        </w:numPr>
        <w:jc w:val="both"/>
        <w:rPr>
          <w:rFonts w:ascii="Times New Roman" w:eastAsia="Times New Roman" w:hAnsi="Times New Roman" w:cs="Times New Roman"/>
          <w:color w:val="000000"/>
          <w:sz w:val="27"/>
          <w:szCs w:val="27"/>
          <w:lang w:eastAsia="es-AR"/>
        </w:rPr>
      </w:pPr>
      <w:r w:rsidRPr="004330D7">
        <w:rPr>
          <w:rFonts w:ascii="Times New Roman" w:eastAsia="Times New Roman" w:hAnsi="Times New Roman" w:cs="Times New Roman"/>
          <w:color w:val="000000"/>
          <w:sz w:val="27"/>
          <w:szCs w:val="27"/>
          <w:lang w:eastAsia="es-AR"/>
        </w:rPr>
        <w:lastRenderedPageBreak/>
        <w:t>No presenta problemas para viajar, tanto al interior del país como a INTI PTM para participar en el dictado de cursos, realizar asesorías o en representación institucional a exposiciones, ferias o reuniones.</w:t>
      </w:r>
    </w:p>
    <w:p w14:paraId="04A97FE9" w14:textId="77777777" w:rsidR="004330D7" w:rsidRPr="004330D7" w:rsidRDefault="004330D7" w:rsidP="004330D7">
      <w:pPr>
        <w:pStyle w:val="Prrafodelista"/>
        <w:numPr>
          <w:ilvl w:val="0"/>
          <w:numId w:val="4"/>
        </w:numPr>
        <w:jc w:val="both"/>
        <w:rPr>
          <w:rFonts w:ascii="Times New Roman" w:eastAsia="Times New Roman" w:hAnsi="Times New Roman" w:cs="Times New Roman"/>
          <w:color w:val="000000"/>
          <w:sz w:val="27"/>
          <w:szCs w:val="27"/>
          <w:lang w:eastAsia="es-AR"/>
        </w:rPr>
      </w:pPr>
      <w:r w:rsidRPr="004330D7">
        <w:rPr>
          <w:rFonts w:ascii="Times New Roman" w:eastAsia="Times New Roman" w:hAnsi="Times New Roman" w:cs="Times New Roman"/>
          <w:color w:val="000000"/>
          <w:sz w:val="27"/>
          <w:szCs w:val="27"/>
          <w:lang w:eastAsia="es-AR"/>
        </w:rPr>
        <w:t>Tiene marcado interés en ser parte del INTI, y capacitarse en los temas relacionados con cuero, como así también participar en nuevos proyectos interdisciplinarios.</w:t>
      </w:r>
    </w:p>
    <w:p w14:paraId="759CB162" w14:textId="77777777" w:rsidR="004330D7" w:rsidRPr="004330D7" w:rsidRDefault="004330D7" w:rsidP="004330D7">
      <w:pPr>
        <w:pStyle w:val="Prrafodelista"/>
        <w:numPr>
          <w:ilvl w:val="0"/>
          <w:numId w:val="4"/>
        </w:numPr>
        <w:jc w:val="both"/>
        <w:rPr>
          <w:rFonts w:ascii="Times New Roman" w:eastAsia="Times New Roman" w:hAnsi="Times New Roman" w:cs="Times New Roman"/>
          <w:color w:val="000000"/>
          <w:sz w:val="27"/>
          <w:szCs w:val="27"/>
          <w:lang w:eastAsia="es-AR"/>
        </w:rPr>
      </w:pPr>
      <w:r w:rsidRPr="004330D7">
        <w:rPr>
          <w:rFonts w:ascii="Times New Roman" w:eastAsia="Times New Roman" w:hAnsi="Times New Roman" w:cs="Times New Roman"/>
          <w:color w:val="000000"/>
          <w:sz w:val="27"/>
          <w:szCs w:val="27"/>
          <w:lang w:eastAsia="es-AR"/>
        </w:rPr>
        <w:t>Debido a su emprendimiento particular, relacionado con la valorización de residuos cuero y su aplicación en manufacturas, es invitada a ferias y congresos internacionales, a los que quisiera continuar asistiendo, manifestó su preocupación por no poder concurrir.</w:t>
      </w:r>
    </w:p>
    <w:p w14:paraId="174DEF18" w14:textId="77777777" w:rsidR="00C07CA3" w:rsidRPr="004330D7" w:rsidRDefault="00C07CA3" w:rsidP="004330D7">
      <w:pPr>
        <w:pStyle w:val="Prrafodelista"/>
        <w:jc w:val="both"/>
      </w:pPr>
    </w:p>
    <w:p w14:paraId="23DA342D" w14:textId="77777777" w:rsidR="00746B64" w:rsidRDefault="00746B64" w:rsidP="00746B64">
      <w:pPr>
        <w:ind w:left="360"/>
        <w:jc w:val="both"/>
        <w:rPr>
          <w:rFonts w:ascii="Times New Roman" w:eastAsia="Times New Roman" w:hAnsi="Times New Roman" w:cs="Times New Roman"/>
          <w:color w:val="000000"/>
          <w:sz w:val="27"/>
          <w:szCs w:val="27"/>
          <w:lang w:eastAsia="es-AR"/>
        </w:rPr>
      </w:pPr>
      <w:r w:rsidRPr="00746B64">
        <w:rPr>
          <w:rFonts w:ascii="Times New Roman" w:eastAsia="Times New Roman" w:hAnsi="Times New Roman" w:cs="Times New Roman"/>
          <w:color w:val="000000"/>
          <w:sz w:val="27"/>
          <w:szCs w:val="27"/>
          <w:lang w:eastAsia="es-AR"/>
        </w:rPr>
        <w:t>PUNTAJE OBTENI</w:t>
      </w:r>
      <w:r w:rsidR="00C07CA3">
        <w:rPr>
          <w:rFonts w:ascii="Times New Roman" w:eastAsia="Times New Roman" w:hAnsi="Times New Roman" w:cs="Times New Roman"/>
          <w:color w:val="000000"/>
          <w:sz w:val="27"/>
          <w:szCs w:val="27"/>
          <w:lang w:eastAsia="es-AR"/>
        </w:rPr>
        <w:t>DO EN LA EVALUACIÓN LABORAL: 80</w:t>
      </w:r>
      <w:r w:rsidRPr="00746B64">
        <w:rPr>
          <w:rFonts w:ascii="Times New Roman" w:eastAsia="Times New Roman" w:hAnsi="Times New Roman" w:cs="Times New Roman"/>
          <w:color w:val="000000"/>
          <w:sz w:val="27"/>
          <w:szCs w:val="27"/>
          <w:lang w:eastAsia="es-AR"/>
        </w:rPr>
        <w:t xml:space="preserve"> puntos</w:t>
      </w:r>
    </w:p>
    <w:p w14:paraId="05106EA1" w14:textId="77777777" w:rsidR="00C07CA3" w:rsidRDefault="00C07CA3" w:rsidP="00746B64">
      <w:pPr>
        <w:ind w:left="360"/>
        <w:jc w:val="both"/>
        <w:rPr>
          <w:rFonts w:ascii="Times New Roman" w:eastAsia="Times New Roman" w:hAnsi="Times New Roman" w:cs="Times New Roman"/>
          <w:color w:val="000000"/>
          <w:sz w:val="27"/>
          <w:szCs w:val="27"/>
          <w:lang w:eastAsia="es-AR"/>
        </w:rPr>
      </w:pPr>
    </w:p>
    <w:p w14:paraId="6270C684" w14:textId="77777777" w:rsidR="00445B35" w:rsidRDefault="00621611" w:rsidP="00852905">
      <w:pPr>
        <w:jc w:val="both"/>
        <w:rPr>
          <w:rFonts w:ascii="Times New Roman" w:eastAsia="Times New Roman" w:hAnsi="Times New Roman" w:cs="Times New Roman"/>
          <w:color w:val="000000"/>
          <w:sz w:val="27"/>
          <w:szCs w:val="27"/>
          <w:lang w:eastAsia="es-AR"/>
        </w:rPr>
      </w:pPr>
      <w:r w:rsidRPr="00852905">
        <w:rPr>
          <w:rFonts w:ascii="Times New Roman" w:eastAsia="Times New Roman" w:hAnsi="Times New Roman" w:cs="Times New Roman"/>
          <w:color w:val="000000"/>
          <w:sz w:val="27"/>
          <w:szCs w:val="27"/>
          <w:lang w:eastAsia="es-AR"/>
        </w:rPr>
        <w:t>Completad</w:t>
      </w:r>
      <w:r w:rsidR="00852905" w:rsidRPr="00852905">
        <w:rPr>
          <w:rFonts w:ascii="Times New Roman" w:eastAsia="Times New Roman" w:hAnsi="Times New Roman" w:cs="Times New Roman"/>
          <w:color w:val="000000"/>
          <w:sz w:val="27"/>
          <w:szCs w:val="27"/>
          <w:lang w:eastAsia="es-AR"/>
        </w:rPr>
        <w:t>a la evaluación objeto</w:t>
      </w:r>
      <w:r w:rsidR="004330D7">
        <w:rPr>
          <w:rFonts w:ascii="Times New Roman" w:eastAsia="Times New Roman" w:hAnsi="Times New Roman" w:cs="Times New Roman"/>
          <w:color w:val="000000"/>
          <w:sz w:val="27"/>
          <w:szCs w:val="27"/>
          <w:lang w:eastAsia="es-AR"/>
        </w:rPr>
        <w:t xml:space="preserve"> de la presente, y siendo las 9</w:t>
      </w:r>
      <w:r w:rsidR="00852905" w:rsidRPr="00852905">
        <w:rPr>
          <w:rFonts w:ascii="Times New Roman" w:eastAsia="Times New Roman" w:hAnsi="Times New Roman" w:cs="Times New Roman"/>
          <w:color w:val="000000"/>
          <w:sz w:val="27"/>
          <w:szCs w:val="27"/>
          <w:lang w:eastAsia="es-AR"/>
        </w:rPr>
        <w:t>.20 hs. Se levanta la sesión, firmándose el acta.</w:t>
      </w:r>
    </w:p>
    <w:p w14:paraId="1B7CA05B" w14:textId="77777777" w:rsidR="001C7218" w:rsidRPr="00852905" w:rsidRDefault="001C7218" w:rsidP="00852905">
      <w:pPr>
        <w:jc w:val="both"/>
        <w:rPr>
          <w:rFonts w:ascii="Times New Roman" w:eastAsia="Times New Roman" w:hAnsi="Times New Roman" w:cs="Times New Roman"/>
          <w:color w:val="000000"/>
          <w:sz w:val="27"/>
          <w:szCs w:val="27"/>
          <w:lang w:eastAsia="es-AR"/>
        </w:rPr>
      </w:pPr>
      <w:r>
        <w:rPr>
          <w:rFonts w:ascii="Times New Roman" w:eastAsia="Times New Roman" w:hAnsi="Times New Roman" w:cs="Times New Roman"/>
          <w:noProof/>
          <w:color w:val="000000"/>
          <w:sz w:val="27"/>
          <w:szCs w:val="27"/>
          <w:lang w:eastAsia="es-AR"/>
        </w:rPr>
        <w:drawing>
          <wp:anchor distT="0" distB="0" distL="114300" distR="114300" simplePos="0" relativeHeight="251658240" behindDoc="0" locked="0" layoutInCell="1" allowOverlap="1" wp14:anchorId="172073D7" wp14:editId="5308BC19">
            <wp:simplePos x="0" y="0"/>
            <wp:positionH relativeFrom="column">
              <wp:posOffset>189865</wp:posOffset>
            </wp:positionH>
            <wp:positionV relativeFrom="paragraph">
              <wp:posOffset>131445</wp:posOffset>
            </wp:positionV>
            <wp:extent cx="2444750" cy="1282700"/>
            <wp:effectExtent l="19050" t="0" r="0" b="0"/>
            <wp:wrapThrough wrapText="bothSides">
              <wp:wrapPolygon edited="0">
                <wp:start x="-168" y="0"/>
                <wp:lineTo x="-168" y="21172"/>
                <wp:lineTo x="21544" y="21172"/>
                <wp:lineTo x="21544" y="0"/>
                <wp:lineTo x="-168" y="0"/>
              </wp:wrapPolygon>
            </wp:wrapThrough>
            <wp:docPr id="1" name="Imagen 1" descr="C:\Users\Eduardo\Desktop\Firma By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duardo\Desktop\Firma ByN.jpg"/>
                    <pic:cNvPicPr>
                      <a:picLocks noChangeAspect="1" noChangeArrowheads="1"/>
                    </pic:cNvPicPr>
                  </pic:nvPicPr>
                  <pic:blipFill>
                    <a:blip r:embed="rId5" cstate="print"/>
                    <a:srcRect/>
                    <a:stretch>
                      <a:fillRect/>
                    </a:stretch>
                  </pic:blipFill>
                  <pic:spPr bwMode="auto">
                    <a:xfrm>
                      <a:off x="0" y="0"/>
                      <a:ext cx="2444750" cy="1282700"/>
                    </a:xfrm>
                    <a:prstGeom prst="rect">
                      <a:avLst/>
                    </a:prstGeom>
                    <a:noFill/>
                    <a:ln w="9525">
                      <a:noFill/>
                      <a:miter lim="800000"/>
                      <a:headEnd/>
                      <a:tailEnd/>
                    </a:ln>
                  </pic:spPr>
                </pic:pic>
              </a:graphicData>
            </a:graphic>
          </wp:anchor>
        </w:drawing>
      </w:r>
    </w:p>
    <w:sectPr w:rsidR="001C7218" w:rsidRPr="00852905" w:rsidSect="00B51F2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1"/>
    <w:family w:val="swiss"/>
    <w:pitch w:val="variable"/>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A754D"/>
    <w:multiLevelType w:val="multilevel"/>
    <w:tmpl w:val="9B429E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1494BFE"/>
    <w:multiLevelType w:val="hybridMultilevel"/>
    <w:tmpl w:val="0030AF2E"/>
    <w:lvl w:ilvl="0" w:tplc="0630BBB8">
      <w:start w:val="1"/>
      <w:numFmt w:val="bullet"/>
      <w:lvlText w:val="-"/>
      <w:lvlJc w:val="left"/>
      <w:pPr>
        <w:ind w:left="720" w:hanging="360"/>
      </w:pPr>
      <w:rPr>
        <w:rFonts w:ascii="Calibri" w:hAnsi="Calibri" w:hint="default"/>
      </w:rPr>
    </w:lvl>
    <w:lvl w:ilvl="1" w:tplc="15C80E1E">
      <w:start w:val="1"/>
      <w:numFmt w:val="bullet"/>
      <w:lvlText w:val="o"/>
      <w:lvlJc w:val="left"/>
      <w:pPr>
        <w:ind w:left="1440" w:hanging="360"/>
      </w:pPr>
      <w:rPr>
        <w:rFonts w:ascii="Courier New" w:hAnsi="Courier New" w:hint="default"/>
      </w:rPr>
    </w:lvl>
    <w:lvl w:ilvl="2" w:tplc="DDCEA486">
      <w:start w:val="1"/>
      <w:numFmt w:val="bullet"/>
      <w:lvlText w:val=""/>
      <w:lvlJc w:val="left"/>
      <w:pPr>
        <w:ind w:left="2160" w:hanging="360"/>
      </w:pPr>
      <w:rPr>
        <w:rFonts w:ascii="Wingdings" w:hAnsi="Wingdings" w:hint="default"/>
      </w:rPr>
    </w:lvl>
    <w:lvl w:ilvl="3" w:tplc="42D65E2E">
      <w:start w:val="1"/>
      <w:numFmt w:val="bullet"/>
      <w:lvlText w:val=""/>
      <w:lvlJc w:val="left"/>
      <w:pPr>
        <w:ind w:left="2880" w:hanging="360"/>
      </w:pPr>
      <w:rPr>
        <w:rFonts w:ascii="Symbol" w:hAnsi="Symbol" w:hint="default"/>
      </w:rPr>
    </w:lvl>
    <w:lvl w:ilvl="4" w:tplc="72EEB7E8">
      <w:start w:val="1"/>
      <w:numFmt w:val="bullet"/>
      <w:lvlText w:val="o"/>
      <w:lvlJc w:val="left"/>
      <w:pPr>
        <w:ind w:left="3600" w:hanging="360"/>
      </w:pPr>
      <w:rPr>
        <w:rFonts w:ascii="Courier New" w:hAnsi="Courier New" w:hint="default"/>
      </w:rPr>
    </w:lvl>
    <w:lvl w:ilvl="5" w:tplc="CD12D38A">
      <w:start w:val="1"/>
      <w:numFmt w:val="bullet"/>
      <w:lvlText w:val=""/>
      <w:lvlJc w:val="left"/>
      <w:pPr>
        <w:ind w:left="4320" w:hanging="360"/>
      </w:pPr>
      <w:rPr>
        <w:rFonts w:ascii="Wingdings" w:hAnsi="Wingdings" w:hint="default"/>
      </w:rPr>
    </w:lvl>
    <w:lvl w:ilvl="6" w:tplc="FCB426DC">
      <w:start w:val="1"/>
      <w:numFmt w:val="bullet"/>
      <w:lvlText w:val=""/>
      <w:lvlJc w:val="left"/>
      <w:pPr>
        <w:ind w:left="5040" w:hanging="360"/>
      </w:pPr>
      <w:rPr>
        <w:rFonts w:ascii="Symbol" w:hAnsi="Symbol" w:hint="default"/>
      </w:rPr>
    </w:lvl>
    <w:lvl w:ilvl="7" w:tplc="2968DFEC">
      <w:start w:val="1"/>
      <w:numFmt w:val="bullet"/>
      <w:lvlText w:val="o"/>
      <w:lvlJc w:val="left"/>
      <w:pPr>
        <w:ind w:left="5760" w:hanging="360"/>
      </w:pPr>
      <w:rPr>
        <w:rFonts w:ascii="Courier New" w:hAnsi="Courier New" w:hint="default"/>
      </w:rPr>
    </w:lvl>
    <w:lvl w:ilvl="8" w:tplc="1CECE678">
      <w:start w:val="1"/>
      <w:numFmt w:val="bullet"/>
      <w:lvlText w:val=""/>
      <w:lvlJc w:val="left"/>
      <w:pPr>
        <w:ind w:left="6480" w:hanging="360"/>
      </w:pPr>
      <w:rPr>
        <w:rFonts w:ascii="Wingdings" w:hAnsi="Wingdings" w:hint="default"/>
      </w:rPr>
    </w:lvl>
  </w:abstractNum>
  <w:abstractNum w:abstractNumId="2" w15:restartNumberingAfterBreak="0">
    <w:nsid w:val="33D662FF"/>
    <w:multiLevelType w:val="hybridMultilevel"/>
    <w:tmpl w:val="C19ADB76"/>
    <w:lvl w:ilvl="0" w:tplc="E45EA32E">
      <w:numFmt w:val="bullet"/>
      <w:lvlText w:val="-"/>
      <w:lvlJc w:val="left"/>
      <w:pPr>
        <w:ind w:left="720" w:hanging="360"/>
      </w:pPr>
      <w:rPr>
        <w:rFonts w:ascii="Calibri" w:eastAsiaTheme="minorHAnsi" w:hAnsi="Calibri" w:cs="Calibr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15:restartNumberingAfterBreak="0">
    <w:nsid w:val="3E6DBE6B"/>
    <w:multiLevelType w:val="multilevel"/>
    <w:tmpl w:val="D8EC8774"/>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4" w15:restartNumberingAfterBreak="0">
    <w:nsid w:val="4168EFF7"/>
    <w:multiLevelType w:val="multilevel"/>
    <w:tmpl w:val="FA4E15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0F4162F"/>
    <w:multiLevelType w:val="multilevel"/>
    <w:tmpl w:val="D9FE61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51C436C5"/>
    <w:multiLevelType w:val="multilevel"/>
    <w:tmpl w:val="469098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23E526B"/>
    <w:multiLevelType w:val="multilevel"/>
    <w:tmpl w:val="F39660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630A966F"/>
    <w:multiLevelType w:val="multilevel"/>
    <w:tmpl w:val="D63E9B08"/>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9" w15:restartNumberingAfterBreak="0">
    <w:nsid w:val="6FD92A46"/>
    <w:multiLevelType w:val="multilevel"/>
    <w:tmpl w:val="E7D47470"/>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390078562">
    <w:abstractNumId w:val="0"/>
  </w:num>
  <w:num w:numId="2" w16cid:durableId="2088450945">
    <w:abstractNumId w:val="9"/>
  </w:num>
  <w:num w:numId="3" w16cid:durableId="1020862714">
    <w:abstractNumId w:val="7"/>
  </w:num>
  <w:num w:numId="4" w16cid:durableId="1539666283">
    <w:abstractNumId w:val="3"/>
  </w:num>
  <w:num w:numId="5" w16cid:durableId="679503841">
    <w:abstractNumId w:val="4"/>
  </w:num>
  <w:num w:numId="6" w16cid:durableId="1267811360">
    <w:abstractNumId w:val="8"/>
  </w:num>
  <w:num w:numId="7" w16cid:durableId="69087616">
    <w:abstractNumId w:val="6"/>
  </w:num>
  <w:num w:numId="8" w16cid:durableId="422803513">
    <w:abstractNumId w:val="1"/>
  </w:num>
  <w:num w:numId="9" w16cid:durableId="493299454">
    <w:abstractNumId w:val="5"/>
  </w:num>
  <w:num w:numId="10" w16cid:durableId="14183612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611"/>
    <w:rsid w:val="000252EA"/>
    <w:rsid w:val="00073150"/>
    <w:rsid w:val="000F662C"/>
    <w:rsid w:val="00140A43"/>
    <w:rsid w:val="001C7218"/>
    <w:rsid w:val="00210668"/>
    <w:rsid w:val="002331CE"/>
    <w:rsid w:val="00264439"/>
    <w:rsid w:val="002D132F"/>
    <w:rsid w:val="002D5A29"/>
    <w:rsid w:val="0031250D"/>
    <w:rsid w:val="0032044E"/>
    <w:rsid w:val="00374723"/>
    <w:rsid w:val="003B44E6"/>
    <w:rsid w:val="003C3126"/>
    <w:rsid w:val="003C4DD0"/>
    <w:rsid w:val="00405DE7"/>
    <w:rsid w:val="004330D7"/>
    <w:rsid w:val="00445B35"/>
    <w:rsid w:val="004D4A27"/>
    <w:rsid w:val="004F48D7"/>
    <w:rsid w:val="00556262"/>
    <w:rsid w:val="00570BE0"/>
    <w:rsid w:val="0059233F"/>
    <w:rsid w:val="005E7991"/>
    <w:rsid w:val="00621611"/>
    <w:rsid w:val="00642E84"/>
    <w:rsid w:val="00645453"/>
    <w:rsid w:val="006A0DFB"/>
    <w:rsid w:val="00733DD9"/>
    <w:rsid w:val="00746B64"/>
    <w:rsid w:val="0075308E"/>
    <w:rsid w:val="0077488F"/>
    <w:rsid w:val="00781300"/>
    <w:rsid w:val="007D11B3"/>
    <w:rsid w:val="007D73B5"/>
    <w:rsid w:val="00852905"/>
    <w:rsid w:val="008F1ECE"/>
    <w:rsid w:val="00910DF4"/>
    <w:rsid w:val="00926457"/>
    <w:rsid w:val="009A57DC"/>
    <w:rsid w:val="009C387D"/>
    <w:rsid w:val="00A33FA8"/>
    <w:rsid w:val="00A77AD0"/>
    <w:rsid w:val="00B51F2F"/>
    <w:rsid w:val="00B91681"/>
    <w:rsid w:val="00BB2EC2"/>
    <w:rsid w:val="00BC34CB"/>
    <w:rsid w:val="00C07CA3"/>
    <w:rsid w:val="00D31324"/>
    <w:rsid w:val="00D64FBF"/>
    <w:rsid w:val="00D71294"/>
    <w:rsid w:val="00E03BA5"/>
    <w:rsid w:val="00E42156"/>
    <w:rsid w:val="00E87F0F"/>
    <w:rsid w:val="00F15E4A"/>
    <w:rsid w:val="00F269E5"/>
    <w:rsid w:val="00F5575D"/>
    <w:rsid w:val="00F604B3"/>
    <w:rsid w:val="00F64E9F"/>
    <w:rsid w:val="00F97501"/>
    <w:rsid w:val="00FC6D23"/>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A4CFA"/>
  <w15:docId w15:val="{4753DA01-EA8B-41B4-B357-5152E4B95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F2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621611"/>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customStyle="1" w:styleId="LO-normal">
    <w:name w:val="LO-normal"/>
    <w:qFormat/>
    <w:rsid w:val="00BB2EC2"/>
    <w:pPr>
      <w:suppressAutoHyphens/>
    </w:pPr>
    <w:rPr>
      <w:rFonts w:ascii="Calibri" w:eastAsia="Calibri" w:hAnsi="Calibri" w:cs="Calibri"/>
      <w:lang w:eastAsia="zh-CN" w:bidi="hi-IN"/>
    </w:rPr>
  </w:style>
  <w:style w:type="paragraph" w:styleId="Prrafodelista">
    <w:name w:val="List Paragraph"/>
    <w:basedOn w:val="Normal"/>
    <w:uiPriority w:val="34"/>
    <w:qFormat/>
    <w:rsid w:val="004330D7"/>
    <w:pPr>
      <w:ind w:left="720"/>
      <w:contextualSpacing/>
    </w:pPr>
  </w:style>
  <w:style w:type="paragraph" w:styleId="Textodeglobo">
    <w:name w:val="Balloon Text"/>
    <w:basedOn w:val="Normal"/>
    <w:link w:val="TextodegloboCar"/>
    <w:uiPriority w:val="99"/>
    <w:semiHidden/>
    <w:unhideWhenUsed/>
    <w:rsid w:val="001C721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C721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66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1079</Words>
  <Characters>5939</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María Mercedes Vittar Smith</dc:creator>
  <cp:lastModifiedBy>María Mercedes Vittar Smith</cp:lastModifiedBy>
  <cp:revision>2</cp:revision>
  <dcterms:created xsi:type="dcterms:W3CDTF">2022-08-01T15:26:00Z</dcterms:created>
  <dcterms:modified xsi:type="dcterms:W3CDTF">2022-08-01T15:26:00Z</dcterms:modified>
</cp:coreProperties>
</file>